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318C8" w14:textId="77777777" w:rsidR="000719BB" w:rsidRDefault="000719BB" w:rsidP="006C2343">
      <w:pPr>
        <w:pStyle w:val="Titul2"/>
      </w:pPr>
    </w:p>
    <w:p w14:paraId="6E5A6FF8" w14:textId="77777777" w:rsidR="00685D86" w:rsidRPr="000719BB" w:rsidRDefault="00685D86" w:rsidP="006C2343">
      <w:pPr>
        <w:pStyle w:val="Titul2"/>
      </w:pPr>
    </w:p>
    <w:p w14:paraId="1E866998" w14:textId="77777777" w:rsidR="00AD0C7B" w:rsidRPr="00892C6A" w:rsidRDefault="00685D86" w:rsidP="00685D86">
      <w:pPr>
        <w:pStyle w:val="Titul2"/>
      </w:pPr>
      <w:r w:rsidRPr="0097612E">
        <w:t>Příloha č. 3</w:t>
      </w:r>
      <w:r w:rsidR="00AC62F0" w:rsidRPr="0097612E">
        <w:t xml:space="preserve"> </w:t>
      </w:r>
      <w:r w:rsidRPr="0097612E">
        <w:t>c)</w:t>
      </w:r>
    </w:p>
    <w:p w14:paraId="258DA04C" w14:textId="77777777" w:rsidR="003254A3" w:rsidRPr="00892C6A" w:rsidRDefault="003254A3" w:rsidP="00AD0C7B">
      <w:pPr>
        <w:pStyle w:val="Titul2"/>
      </w:pPr>
    </w:p>
    <w:p w14:paraId="454B404D" w14:textId="77777777" w:rsidR="00AD0C7B" w:rsidRPr="000E6595" w:rsidRDefault="00685D86" w:rsidP="006C2343">
      <w:pPr>
        <w:pStyle w:val="Titul1"/>
      </w:pPr>
      <w:r w:rsidRPr="00892C6A">
        <w:t xml:space="preserve">Zvláštní </w:t>
      </w:r>
      <w:r w:rsidR="00AD0C7B" w:rsidRPr="000E6595">
        <w:t>technické podmínky</w:t>
      </w:r>
    </w:p>
    <w:p w14:paraId="72EEA8C1" w14:textId="77777777" w:rsidR="00AD0C7B" w:rsidRPr="000E6595" w:rsidRDefault="00AD0C7B" w:rsidP="00EB46E5">
      <w:pPr>
        <w:pStyle w:val="Titul2"/>
      </w:pPr>
    </w:p>
    <w:p w14:paraId="48CCEBB3" w14:textId="77777777" w:rsidR="00EB46E5" w:rsidRPr="000E6595" w:rsidRDefault="00685D86" w:rsidP="00EB46E5">
      <w:pPr>
        <w:pStyle w:val="Titul2"/>
      </w:pPr>
      <w:r w:rsidRPr="000E6595">
        <w:t xml:space="preserve">Záměr projektu </w:t>
      </w:r>
    </w:p>
    <w:p w14:paraId="787B07F8" w14:textId="77777777" w:rsidR="00685D86" w:rsidRPr="000E6595" w:rsidRDefault="00685D86" w:rsidP="00EB46E5">
      <w:pPr>
        <w:pStyle w:val="Titul2"/>
      </w:pPr>
    </w:p>
    <w:sdt>
      <w:sdtPr>
        <w:rPr>
          <w:rStyle w:val="Nzevakce"/>
        </w:rPr>
        <w:alias w:val="Název akce - VYplnit pole - přenese se do zápatí"/>
        <w:tag w:val="Název akce"/>
        <w:id w:val="1889687308"/>
        <w:placeholder>
          <w:docPart w:val="41BEA59C2F0A4AD8807A8E9F0C0F75E9"/>
        </w:placeholder>
        <w:text/>
      </w:sdtPr>
      <w:sdtEndPr>
        <w:rPr>
          <w:rStyle w:val="Nzevakce"/>
        </w:rPr>
      </w:sdtEndPr>
      <w:sdtContent>
        <w:p w14:paraId="22ED9C0C" w14:textId="5C8C9B6C" w:rsidR="00527CB2" w:rsidRDefault="00E83C09" w:rsidP="00527CB2">
          <w:pPr>
            <w:pStyle w:val="Tituldatum"/>
          </w:pPr>
          <w:r w:rsidRPr="0097612E">
            <w:rPr>
              <w:rStyle w:val="Nzevakce"/>
            </w:rPr>
            <w:t xml:space="preserve">„Úpravy železniční infrastruktury pro zavedení rychlosti 200 km/h v úseku </w:t>
          </w:r>
          <w:r w:rsidR="003D766E">
            <w:rPr>
              <w:rStyle w:val="Nzevakce"/>
            </w:rPr>
            <w:t>Šakvice</w:t>
          </w:r>
          <w:r w:rsidRPr="0097612E">
            <w:rPr>
              <w:rStyle w:val="Nzevakce"/>
            </w:rPr>
            <w:t xml:space="preserve"> - Břeclav“</w:t>
          </w:r>
        </w:p>
      </w:sdtContent>
    </w:sdt>
    <w:p w14:paraId="10884204" w14:textId="77777777" w:rsidR="00685D86" w:rsidRDefault="00685D86" w:rsidP="00EB46E5">
      <w:pPr>
        <w:pStyle w:val="Titul2"/>
      </w:pPr>
    </w:p>
    <w:p w14:paraId="56595C22" w14:textId="77777777" w:rsidR="00826B7B" w:rsidRDefault="00826B7B" w:rsidP="006C2343">
      <w:pPr>
        <w:pStyle w:val="Titul2"/>
        <w:rPr>
          <w:highlight w:val="green"/>
        </w:rPr>
      </w:pPr>
    </w:p>
    <w:p w14:paraId="3D306589" w14:textId="77777777" w:rsidR="003254A3" w:rsidRDefault="003254A3" w:rsidP="006C2343">
      <w:pPr>
        <w:pStyle w:val="Titul2"/>
        <w:rPr>
          <w:highlight w:val="green"/>
        </w:rPr>
      </w:pPr>
    </w:p>
    <w:p w14:paraId="04B402CD" w14:textId="77777777" w:rsidR="003254A3" w:rsidRPr="006C2343" w:rsidRDefault="003254A3" w:rsidP="006C2343">
      <w:pPr>
        <w:pStyle w:val="Titul2"/>
        <w:rPr>
          <w:highlight w:val="green"/>
        </w:rPr>
      </w:pPr>
    </w:p>
    <w:p w14:paraId="08DC37A3" w14:textId="77777777" w:rsidR="00826B7B" w:rsidRPr="006C2343" w:rsidRDefault="00826B7B" w:rsidP="006C2343">
      <w:pPr>
        <w:pStyle w:val="Titul2"/>
      </w:pPr>
    </w:p>
    <w:p w14:paraId="034F0E6F" w14:textId="77777777" w:rsidR="006C2343" w:rsidRPr="006C2343" w:rsidRDefault="006C2343" w:rsidP="006C2343">
      <w:pPr>
        <w:pStyle w:val="Titul2"/>
      </w:pPr>
    </w:p>
    <w:p w14:paraId="0AE95DDE" w14:textId="77777777" w:rsidR="00826B7B" w:rsidRPr="006C2343" w:rsidRDefault="006C2343" w:rsidP="006C2343">
      <w:pPr>
        <w:pStyle w:val="Tituldatum"/>
      </w:pPr>
      <w:r w:rsidRPr="006C2343">
        <w:t xml:space="preserve">Datum vydání: </w:t>
      </w:r>
      <w:r w:rsidRPr="006C2343">
        <w:tab/>
      </w:r>
      <w:proofErr w:type="gramStart"/>
      <w:r w:rsidR="0074259E">
        <w:t>31.3.2020</w:t>
      </w:r>
      <w:proofErr w:type="gramEnd"/>
    </w:p>
    <w:p w14:paraId="35C2C134" w14:textId="77777777" w:rsidR="00BD7E91" w:rsidRDefault="00BD7E91" w:rsidP="00B101FD">
      <w:pPr>
        <w:pStyle w:val="Nadpisbezsl1-1"/>
      </w:pPr>
      <w:r>
        <w:lastRenderedPageBreak/>
        <w:t>Obsah</w:t>
      </w:r>
    </w:p>
    <w:p w14:paraId="5DA1D274" w14:textId="77777777" w:rsidR="0034541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2259867" w:history="1">
        <w:r w:rsidR="00345415" w:rsidRPr="00644FC5">
          <w:rPr>
            <w:rStyle w:val="Hypertextovodkaz"/>
          </w:rPr>
          <w:t>SEZNAM ZKRATEK</w:t>
        </w:r>
        <w:r w:rsidR="00345415">
          <w:rPr>
            <w:noProof/>
            <w:webHidden/>
          </w:rPr>
          <w:tab/>
        </w:r>
        <w:r w:rsidR="00345415">
          <w:rPr>
            <w:noProof/>
            <w:webHidden/>
          </w:rPr>
          <w:fldChar w:fldCharType="begin"/>
        </w:r>
        <w:r w:rsidR="00345415">
          <w:rPr>
            <w:noProof/>
            <w:webHidden/>
          </w:rPr>
          <w:instrText xml:space="preserve"> PAGEREF _Toc42259867 \h </w:instrText>
        </w:r>
        <w:r w:rsidR="00345415">
          <w:rPr>
            <w:noProof/>
            <w:webHidden/>
          </w:rPr>
        </w:r>
        <w:r w:rsidR="00345415">
          <w:rPr>
            <w:noProof/>
            <w:webHidden/>
          </w:rPr>
          <w:fldChar w:fldCharType="separate"/>
        </w:r>
        <w:r w:rsidR="00EE6024">
          <w:rPr>
            <w:noProof/>
            <w:webHidden/>
          </w:rPr>
          <w:t>2</w:t>
        </w:r>
        <w:r w:rsidR="00345415">
          <w:rPr>
            <w:noProof/>
            <w:webHidden/>
          </w:rPr>
          <w:fldChar w:fldCharType="end"/>
        </w:r>
      </w:hyperlink>
    </w:p>
    <w:p w14:paraId="24138B87" w14:textId="77777777" w:rsidR="00345415" w:rsidRDefault="000C3F9B">
      <w:pPr>
        <w:pStyle w:val="Obsah1"/>
        <w:rPr>
          <w:rFonts w:asciiTheme="minorHAnsi" w:eastAsiaTheme="minorEastAsia" w:hAnsiTheme="minorHAnsi"/>
          <w:b w:val="0"/>
          <w:caps w:val="0"/>
          <w:noProof/>
          <w:spacing w:val="0"/>
          <w:sz w:val="22"/>
          <w:szCs w:val="22"/>
          <w:lang w:eastAsia="cs-CZ"/>
        </w:rPr>
      </w:pPr>
      <w:hyperlink w:anchor="_Toc42259868" w:history="1">
        <w:r w:rsidR="00345415" w:rsidRPr="00644FC5">
          <w:rPr>
            <w:rStyle w:val="Hypertextovodkaz"/>
          </w:rPr>
          <w:t>1.</w:t>
        </w:r>
        <w:r w:rsidR="00345415">
          <w:rPr>
            <w:rFonts w:asciiTheme="minorHAnsi" w:eastAsiaTheme="minorEastAsia" w:hAnsiTheme="minorHAnsi"/>
            <w:b w:val="0"/>
            <w:caps w:val="0"/>
            <w:noProof/>
            <w:spacing w:val="0"/>
            <w:sz w:val="22"/>
            <w:szCs w:val="22"/>
            <w:lang w:eastAsia="cs-CZ"/>
          </w:rPr>
          <w:tab/>
        </w:r>
        <w:r w:rsidR="00345415" w:rsidRPr="00644FC5">
          <w:rPr>
            <w:rStyle w:val="Hypertextovodkaz"/>
          </w:rPr>
          <w:t>SPECIFIKACE PŘEDMĚTU DÍLA</w:t>
        </w:r>
        <w:r w:rsidR="00345415">
          <w:rPr>
            <w:noProof/>
            <w:webHidden/>
          </w:rPr>
          <w:tab/>
        </w:r>
        <w:r w:rsidR="00345415">
          <w:rPr>
            <w:noProof/>
            <w:webHidden/>
          </w:rPr>
          <w:fldChar w:fldCharType="begin"/>
        </w:r>
        <w:r w:rsidR="00345415">
          <w:rPr>
            <w:noProof/>
            <w:webHidden/>
          </w:rPr>
          <w:instrText xml:space="preserve"> PAGEREF _Toc42259868 \h </w:instrText>
        </w:r>
        <w:r w:rsidR="00345415">
          <w:rPr>
            <w:noProof/>
            <w:webHidden/>
          </w:rPr>
        </w:r>
        <w:r w:rsidR="00345415">
          <w:rPr>
            <w:noProof/>
            <w:webHidden/>
          </w:rPr>
          <w:fldChar w:fldCharType="separate"/>
        </w:r>
        <w:r w:rsidR="00EE6024">
          <w:rPr>
            <w:noProof/>
            <w:webHidden/>
          </w:rPr>
          <w:t>3</w:t>
        </w:r>
        <w:r w:rsidR="00345415">
          <w:rPr>
            <w:noProof/>
            <w:webHidden/>
          </w:rPr>
          <w:fldChar w:fldCharType="end"/>
        </w:r>
      </w:hyperlink>
    </w:p>
    <w:p w14:paraId="1CDC764A" w14:textId="77777777" w:rsidR="00345415" w:rsidRDefault="000C3F9B">
      <w:pPr>
        <w:pStyle w:val="Obsah2"/>
        <w:rPr>
          <w:rFonts w:asciiTheme="minorHAnsi" w:eastAsiaTheme="minorEastAsia" w:hAnsiTheme="minorHAnsi"/>
          <w:noProof/>
          <w:spacing w:val="0"/>
          <w:sz w:val="22"/>
          <w:szCs w:val="22"/>
          <w:lang w:eastAsia="cs-CZ"/>
        </w:rPr>
      </w:pPr>
      <w:hyperlink w:anchor="_Toc42259869" w:history="1">
        <w:r w:rsidR="00345415" w:rsidRPr="00644FC5">
          <w:rPr>
            <w:rStyle w:val="Hypertextovodkaz"/>
            <w:rFonts w:asciiTheme="majorHAnsi" w:hAnsiTheme="majorHAnsi"/>
          </w:rPr>
          <w:t>1.1</w:t>
        </w:r>
        <w:r w:rsidR="00345415">
          <w:rPr>
            <w:rFonts w:asciiTheme="minorHAnsi" w:eastAsiaTheme="minorEastAsia" w:hAnsiTheme="minorHAnsi"/>
            <w:noProof/>
            <w:spacing w:val="0"/>
            <w:sz w:val="22"/>
            <w:szCs w:val="22"/>
            <w:lang w:eastAsia="cs-CZ"/>
          </w:rPr>
          <w:tab/>
        </w:r>
        <w:r w:rsidR="00345415" w:rsidRPr="00644FC5">
          <w:rPr>
            <w:rStyle w:val="Hypertextovodkaz"/>
          </w:rPr>
          <w:t>Předmět zadání</w:t>
        </w:r>
        <w:r w:rsidR="00345415">
          <w:rPr>
            <w:noProof/>
            <w:webHidden/>
          </w:rPr>
          <w:tab/>
        </w:r>
        <w:r w:rsidR="00345415">
          <w:rPr>
            <w:noProof/>
            <w:webHidden/>
          </w:rPr>
          <w:fldChar w:fldCharType="begin"/>
        </w:r>
        <w:r w:rsidR="00345415">
          <w:rPr>
            <w:noProof/>
            <w:webHidden/>
          </w:rPr>
          <w:instrText xml:space="preserve"> PAGEREF _Toc42259869 \h </w:instrText>
        </w:r>
        <w:r w:rsidR="00345415">
          <w:rPr>
            <w:noProof/>
            <w:webHidden/>
          </w:rPr>
        </w:r>
        <w:r w:rsidR="00345415">
          <w:rPr>
            <w:noProof/>
            <w:webHidden/>
          </w:rPr>
          <w:fldChar w:fldCharType="separate"/>
        </w:r>
        <w:r w:rsidR="00EE6024">
          <w:rPr>
            <w:noProof/>
            <w:webHidden/>
          </w:rPr>
          <w:t>3</w:t>
        </w:r>
        <w:r w:rsidR="00345415">
          <w:rPr>
            <w:noProof/>
            <w:webHidden/>
          </w:rPr>
          <w:fldChar w:fldCharType="end"/>
        </w:r>
      </w:hyperlink>
    </w:p>
    <w:p w14:paraId="50B2A9DB" w14:textId="77777777" w:rsidR="00345415" w:rsidRDefault="000C3F9B">
      <w:pPr>
        <w:pStyle w:val="Obsah2"/>
        <w:rPr>
          <w:rFonts w:asciiTheme="minorHAnsi" w:eastAsiaTheme="minorEastAsia" w:hAnsiTheme="minorHAnsi"/>
          <w:noProof/>
          <w:spacing w:val="0"/>
          <w:sz w:val="22"/>
          <w:szCs w:val="22"/>
          <w:lang w:eastAsia="cs-CZ"/>
        </w:rPr>
      </w:pPr>
      <w:hyperlink w:anchor="_Toc42259870" w:history="1">
        <w:r w:rsidR="00345415" w:rsidRPr="00644FC5">
          <w:rPr>
            <w:rStyle w:val="Hypertextovodkaz"/>
            <w:rFonts w:asciiTheme="majorHAnsi" w:hAnsiTheme="majorHAnsi"/>
          </w:rPr>
          <w:t>1.2</w:t>
        </w:r>
        <w:r w:rsidR="00345415">
          <w:rPr>
            <w:rFonts w:asciiTheme="minorHAnsi" w:eastAsiaTheme="minorEastAsia" w:hAnsiTheme="minorHAnsi"/>
            <w:noProof/>
            <w:spacing w:val="0"/>
            <w:sz w:val="22"/>
            <w:szCs w:val="22"/>
            <w:lang w:eastAsia="cs-CZ"/>
          </w:rPr>
          <w:tab/>
        </w:r>
        <w:r w:rsidR="00345415" w:rsidRPr="00644FC5">
          <w:rPr>
            <w:rStyle w:val="Hypertextovodkaz"/>
          </w:rPr>
          <w:t>Hlavní cíle stavby</w:t>
        </w:r>
        <w:r w:rsidR="00345415">
          <w:rPr>
            <w:noProof/>
            <w:webHidden/>
          </w:rPr>
          <w:tab/>
        </w:r>
        <w:r w:rsidR="00345415">
          <w:rPr>
            <w:noProof/>
            <w:webHidden/>
          </w:rPr>
          <w:fldChar w:fldCharType="begin"/>
        </w:r>
        <w:r w:rsidR="00345415">
          <w:rPr>
            <w:noProof/>
            <w:webHidden/>
          </w:rPr>
          <w:instrText xml:space="preserve"> PAGEREF _Toc42259870 \h </w:instrText>
        </w:r>
        <w:r w:rsidR="00345415">
          <w:rPr>
            <w:noProof/>
            <w:webHidden/>
          </w:rPr>
        </w:r>
        <w:r w:rsidR="00345415">
          <w:rPr>
            <w:noProof/>
            <w:webHidden/>
          </w:rPr>
          <w:fldChar w:fldCharType="separate"/>
        </w:r>
        <w:r w:rsidR="00EE6024">
          <w:rPr>
            <w:noProof/>
            <w:webHidden/>
          </w:rPr>
          <w:t>3</w:t>
        </w:r>
        <w:r w:rsidR="00345415">
          <w:rPr>
            <w:noProof/>
            <w:webHidden/>
          </w:rPr>
          <w:fldChar w:fldCharType="end"/>
        </w:r>
      </w:hyperlink>
    </w:p>
    <w:p w14:paraId="712B2081" w14:textId="77777777" w:rsidR="00345415" w:rsidRDefault="000C3F9B">
      <w:pPr>
        <w:pStyle w:val="Obsah2"/>
        <w:rPr>
          <w:rFonts w:asciiTheme="minorHAnsi" w:eastAsiaTheme="minorEastAsia" w:hAnsiTheme="minorHAnsi"/>
          <w:noProof/>
          <w:spacing w:val="0"/>
          <w:sz w:val="22"/>
          <w:szCs w:val="22"/>
          <w:lang w:eastAsia="cs-CZ"/>
        </w:rPr>
      </w:pPr>
      <w:hyperlink w:anchor="_Toc42259871" w:history="1">
        <w:r w:rsidR="00345415" w:rsidRPr="00644FC5">
          <w:rPr>
            <w:rStyle w:val="Hypertextovodkaz"/>
            <w:rFonts w:asciiTheme="majorHAnsi" w:hAnsiTheme="majorHAnsi"/>
          </w:rPr>
          <w:t>1.3</w:t>
        </w:r>
        <w:r w:rsidR="00345415">
          <w:rPr>
            <w:rFonts w:asciiTheme="minorHAnsi" w:eastAsiaTheme="minorEastAsia" w:hAnsiTheme="minorHAnsi"/>
            <w:noProof/>
            <w:spacing w:val="0"/>
            <w:sz w:val="22"/>
            <w:szCs w:val="22"/>
            <w:lang w:eastAsia="cs-CZ"/>
          </w:rPr>
          <w:tab/>
        </w:r>
        <w:r w:rsidR="00345415" w:rsidRPr="00644FC5">
          <w:rPr>
            <w:rStyle w:val="Hypertextovodkaz"/>
          </w:rPr>
          <w:t>Umístění stavby</w:t>
        </w:r>
        <w:r w:rsidR="00345415">
          <w:rPr>
            <w:noProof/>
            <w:webHidden/>
          </w:rPr>
          <w:tab/>
        </w:r>
        <w:r w:rsidR="00345415">
          <w:rPr>
            <w:noProof/>
            <w:webHidden/>
          </w:rPr>
          <w:fldChar w:fldCharType="begin"/>
        </w:r>
        <w:r w:rsidR="00345415">
          <w:rPr>
            <w:noProof/>
            <w:webHidden/>
          </w:rPr>
          <w:instrText xml:space="preserve"> PAGEREF _Toc42259871 \h </w:instrText>
        </w:r>
        <w:r w:rsidR="00345415">
          <w:rPr>
            <w:noProof/>
            <w:webHidden/>
          </w:rPr>
        </w:r>
        <w:r w:rsidR="00345415">
          <w:rPr>
            <w:noProof/>
            <w:webHidden/>
          </w:rPr>
          <w:fldChar w:fldCharType="separate"/>
        </w:r>
        <w:r w:rsidR="00EE6024">
          <w:rPr>
            <w:noProof/>
            <w:webHidden/>
          </w:rPr>
          <w:t>3</w:t>
        </w:r>
        <w:r w:rsidR="00345415">
          <w:rPr>
            <w:noProof/>
            <w:webHidden/>
          </w:rPr>
          <w:fldChar w:fldCharType="end"/>
        </w:r>
      </w:hyperlink>
    </w:p>
    <w:p w14:paraId="1E8AEEED" w14:textId="77777777" w:rsidR="00345415" w:rsidRDefault="000C3F9B">
      <w:pPr>
        <w:pStyle w:val="Obsah2"/>
        <w:rPr>
          <w:rFonts w:asciiTheme="minorHAnsi" w:eastAsiaTheme="minorEastAsia" w:hAnsiTheme="minorHAnsi"/>
          <w:noProof/>
          <w:spacing w:val="0"/>
          <w:sz w:val="22"/>
          <w:szCs w:val="22"/>
          <w:lang w:eastAsia="cs-CZ"/>
        </w:rPr>
      </w:pPr>
      <w:hyperlink w:anchor="_Toc42259872" w:history="1">
        <w:r w:rsidR="00345415" w:rsidRPr="00644FC5">
          <w:rPr>
            <w:rStyle w:val="Hypertextovodkaz"/>
            <w:rFonts w:asciiTheme="majorHAnsi" w:hAnsiTheme="majorHAnsi"/>
          </w:rPr>
          <w:t>1.4</w:t>
        </w:r>
        <w:r w:rsidR="00345415">
          <w:rPr>
            <w:rFonts w:asciiTheme="minorHAnsi" w:eastAsiaTheme="minorEastAsia" w:hAnsiTheme="minorHAnsi"/>
            <w:noProof/>
            <w:spacing w:val="0"/>
            <w:sz w:val="22"/>
            <w:szCs w:val="22"/>
            <w:lang w:eastAsia="cs-CZ"/>
          </w:rPr>
          <w:tab/>
        </w:r>
        <w:r w:rsidR="00345415" w:rsidRPr="00644FC5">
          <w:rPr>
            <w:rStyle w:val="Hypertextovodkaz"/>
          </w:rPr>
          <w:t>Základní charakteristika trati (nebo charakteristika objektu, zařízení)</w:t>
        </w:r>
        <w:r w:rsidR="00345415">
          <w:rPr>
            <w:noProof/>
            <w:webHidden/>
          </w:rPr>
          <w:tab/>
        </w:r>
        <w:r w:rsidR="00345415">
          <w:rPr>
            <w:noProof/>
            <w:webHidden/>
          </w:rPr>
          <w:fldChar w:fldCharType="begin"/>
        </w:r>
        <w:r w:rsidR="00345415">
          <w:rPr>
            <w:noProof/>
            <w:webHidden/>
          </w:rPr>
          <w:instrText xml:space="preserve"> PAGEREF _Toc42259872 \h </w:instrText>
        </w:r>
        <w:r w:rsidR="00345415">
          <w:rPr>
            <w:noProof/>
            <w:webHidden/>
          </w:rPr>
        </w:r>
        <w:r w:rsidR="00345415">
          <w:rPr>
            <w:noProof/>
            <w:webHidden/>
          </w:rPr>
          <w:fldChar w:fldCharType="separate"/>
        </w:r>
        <w:r w:rsidR="00EE6024">
          <w:rPr>
            <w:noProof/>
            <w:webHidden/>
          </w:rPr>
          <w:t>3</w:t>
        </w:r>
        <w:r w:rsidR="00345415">
          <w:rPr>
            <w:noProof/>
            <w:webHidden/>
          </w:rPr>
          <w:fldChar w:fldCharType="end"/>
        </w:r>
      </w:hyperlink>
    </w:p>
    <w:p w14:paraId="52FCA987" w14:textId="77777777" w:rsidR="00345415" w:rsidRDefault="000C3F9B">
      <w:pPr>
        <w:pStyle w:val="Obsah1"/>
        <w:rPr>
          <w:rFonts w:asciiTheme="minorHAnsi" w:eastAsiaTheme="minorEastAsia" w:hAnsiTheme="minorHAnsi"/>
          <w:b w:val="0"/>
          <w:caps w:val="0"/>
          <w:noProof/>
          <w:spacing w:val="0"/>
          <w:sz w:val="22"/>
          <w:szCs w:val="22"/>
          <w:lang w:eastAsia="cs-CZ"/>
        </w:rPr>
      </w:pPr>
      <w:hyperlink w:anchor="_Toc42259873" w:history="1">
        <w:r w:rsidR="00345415" w:rsidRPr="00644FC5">
          <w:rPr>
            <w:rStyle w:val="Hypertextovodkaz"/>
          </w:rPr>
          <w:t>2.</w:t>
        </w:r>
        <w:r w:rsidR="00345415">
          <w:rPr>
            <w:rFonts w:asciiTheme="minorHAnsi" w:eastAsiaTheme="minorEastAsia" w:hAnsiTheme="minorHAnsi"/>
            <w:b w:val="0"/>
            <w:caps w:val="0"/>
            <w:noProof/>
            <w:spacing w:val="0"/>
            <w:sz w:val="22"/>
            <w:szCs w:val="22"/>
            <w:lang w:eastAsia="cs-CZ"/>
          </w:rPr>
          <w:tab/>
        </w:r>
        <w:r w:rsidR="00345415" w:rsidRPr="00644FC5">
          <w:rPr>
            <w:rStyle w:val="Hypertextovodkaz"/>
          </w:rPr>
          <w:t>PODKLADY PRO ZPRACOVÁNÍ</w:t>
        </w:r>
        <w:r w:rsidR="00345415">
          <w:rPr>
            <w:noProof/>
            <w:webHidden/>
          </w:rPr>
          <w:tab/>
        </w:r>
        <w:r w:rsidR="00345415">
          <w:rPr>
            <w:noProof/>
            <w:webHidden/>
          </w:rPr>
          <w:fldChar w:fldCharType="begin"/>
        </w:r>
        <w:r w:rsidR="00345415">
          <w:rPr>
            <w:noProof/>
            <w:webHidden/>
          </w:rPr>
          <w:instrText xml:space="preserve"> PAGEREF _Toc42259873 \h </w:instrText>
        </w:r>
        <w:r w:rsidR="00345415">
          <w:rPr>
            <w:noProof/>
            <w:webHidden/>
          </w:rPr>
        </w:r>
        <w:r w:rsidR="00345415">
          <w:rPr>
            <w:noProof/>
            <w:webHidden/>
          </w:rPr>
          <w:fldChar w:fldCharType="separate"/>
        </w:r>
        <w:r w:rsidR="00EE6024">
          <w:rPr>
            <w:noProof/>
            <w:webHidden/>
          </w:rPr>
          <w:t>3</w:t>
        </w:r>
        <w:r w:rsidR="00345415">
          <w:rPr>
            <w:noProof/>
            <w:webHidden/>
          </w:rPr>
          <w:fldChar w:fldCharType="end"/>
        </w:r>
      </w:hyperlink>
    </w:p>
    <w:p w14:paraId="4200790F" w14:textId="77777777" w:rsidR="00345415" w:rsidRDefault="000C3F9B">
      <w:pPr>
        <w:pStyle w:val="Obsah2"/>
        <w:rPr>
          <w:rFonts w:asciiTheme="minorHAnsi" w:eastAsiaTheme="minorEastAsia" w:hAnsiTheme="minorHAnsi"/>
          <w:noProof/>
          <w:spacing w:val="0"/>
          <w:sz w:val="22"/>
          <w:szCs w:val="22"/>
          <w:lang w:eastAsia="cs-CZ"/>
        </w:rPr>
      </w:pPr>
      <w:hyperlink w:anchor="_Toc42259874" w:history="1">
        <w:r w:rsidR="00345415" w:rsidRPr="00644FC5">
          <w:rPr>
            <w:rStyle w:val="Hypertextovodkaz"/>
            <w:rFonts w:asciiTheme="majorHAnsi" w:hAnsiTheme="majorHAnsi"/>
          </w:rPr>
          <w:t>2.1</w:t>
        </w:r>
        <w:r w:rsidR="00345415">
          <w:rPr>
            <w:rFonts w:asciiTheme="minorHAnsi" w:eastAsiaTheme="minorEastAsia" w:hAnsiTheme="minorHAnsi"/>
            <w:noProof/>
            <w:spacing w:val="0"/>
            <w:sz w:val="22"/>
            <w:szCs w:val="22"/>
            <w:lang w:eastAsia="cs-CZ"/>
          </w:rPr>
          <w:tab/>
        </w:r>
        <w:r w:rsidR="00345415" w:rsidRPr="00644FC5">
          <w:rPr>
            <w:rStyle w:val="Hypertextovodkaz"/>
          </w:rPr>
          <w:t>Závazné podklady pro zpracování</w:t>
        </w:r>
        <w:r w:rsidR="00345415">
          <w:rPr>
            <w:noProof/>
            <w:webHidden/>
          </w:rPr>
          <w:tab/>
        </w:r>
        <w:r w:rsidR="00345415">
          <w:rPr>
            <w:noProof/>
            <w:webHidden/>
          </w:rPr>
          <w:fldChar w:fldCharType="begin"/>
        </w:r>
        <w:r w:rsidR="00345415">
          <w:rPr>
            <w:noProof/>
            <w:webHidden/>
          </w:rPr>
          <w:instrText xml:space="preserve"> PAGEREF _Toc42259874 \h </w:instrText>
        </w:r>
        <w:r w:rsidR="00345415">
          <w:rPr>
            <w:noProof/>
            <w:webHidden/>
          </w:rPr>
        </w:r>
        <w:r w:rsidR="00345415">
          <w:rPr>
            <w:noProof/>
            <w:webHidden/>
          </w:rPr>
          <w:fldChar w:fldCharType="separate"/>
        </w:r>
        <w:r w:rsidR="00EE6024">
          <w:rPr>
            <w:noProof/>
            <w:webHidden/>
          </w:rPr>
          <w:t>3</w:t>
        </w:r>
        <w:r w:rsidR="00345415">
          <w:rPr>
            <w:noProof/>
            <w:webHidden/>
          </w:rPr>
          <w:fldChar w:fldCharType="end"/>
        </w:r>
      </w:hyperlink>
    </w:p>
    <w:p w14:paraId="27310633" w14:textId="77777777" w:rsidR="00345415" w:rsidRDefault="000C3F9B">
      <w:pPr>
        <w:pStyle w:val="Obsah2"/>
        <w:rPr>
          <w:rFonts w:asciiTheme="minorHAnsi" w:eastAsiaTheme="minorEastAsia" w:hAnsiTheme="minorHAnsi"/>
          <w:noProof/>
          <w:spacing w:val="0"/>
          <w:sz w:val="22"/>
          <w:szCs w:val="22"/>
          <w:lang w:eastAsia="cs-CZ"/>
        </w:rPr>
      </w:pPr>
      <w:hyperlink w:anchor="_Toc42259875" w:history="1">
        <w:r w:rsidR="00345415" w:rsidRPr="00644FC5">
          <w:rPr>
            <w:rStyle w:val="Hypertextovodkaz"/>
            <w:rFonts w:asciiTheme="majorHAnsi" w:hAnsiTheme="majorHAnsi"/>
          </w:rPr>
          <w:t>2.2</w:t>
        </w:r>
        <w:r w:rsidR="00345415">
          <w:rPr>
            <w:rFonts w:asciiTheme="minorHAnsi" w:eastAsiaTheme="minorEastAsia" w:hAnsiTheme="minorHAnsi"/>
            <w:noProof/>
            <w:spacing w:val="0"/>
            <w:sz w:val="22"/>
            <w:szCs w:val="22"/>
            <w:lang w:eastAsia="cs-CZ"/>
          </w:rPr>
          <w:tab/>
        </w:r>
        <w:r w:rsidR="00345415" w:rsidRPr="00644FC5">
          <w:rPr>
            <w:rStyle w:val="Hypertextovodkaz"/>
          </w:rPr>
          <w:t>Ostatní podklady pro zpracování</w:t>
        </w:r>
        <w:r w:rsidR="00345415">
          <w:rPr>
            <w:noProof/>
            <w:webHidden/>
          </w:rPr>
          <w:tab/>
        </w:r>
        <w:r w:rsidR="00345415">
          <w:rPr>
            <w:noProof/>
            <w:webHidden/>
          </w:rPr>
          <w:fldChar w:fldCharType="begin"/>
        </w:r>
        <w:r w:rsidR="00345415">
          <w:rPr>
            <w:noProof/>
            <w:webHidden/>
          </w:rPr>
          <w:instrText xml:space="preserve"> PAGEREF _Toc42259875 \h </w:instrText>
        </w:r>
        <w:r w:rsidR="00345415">
          <w:rPr>
            <w:noProof/>
            <w:webHidden/>
          </w:rPr>
        </w:r>
        <w:r w:rsidR="00345415">
          <w:rPr>
            <w:noProof/>
            <w:webHidden/>
          </w:rPr>
          <w:fldChar w:fldCharType="separate"/>
        </w:r>
        <w:r w:rsidR="00EE6024">
          <w:rPr>
            <w:noProof/>
            <w:webHidden/>
          </w:rPr>
          <w:t>4</w:t>
        </w:r>
        <w:r w:rsidR="00345415">
          <w:rPr>
            <w:noProof/>
            <w:webHidden/>
          </w:rPr>
          <w:fldChar w:fldCharType="end"/>
        </w:r>
      </w:hyperlink>
    </w:p>
    <w:p w14:paraId="1EC78C86" w14:textId="77777777" w:rsidR="00345415" w:rsidRDefault="000C3F9B">
      <w:pPr>
        <w:pStyle w:val="Obsah1"/>
        <w:rPr>
          <w:rFonts w:asciiTheme="minorHAnsi" w:eastAsiaTheme="minorEastAsia" w:hAnsiTheme="minorHAnsi"/>
          <w:b w:val="0"/>
          <w:caps w:val="0"/>
          <w:noProof/>
          <w:spacing w:val="0"/>
          <w:sz w:val="22"/>
          <w:szCs w:val="22"/>
          <w:lang w:eastAsia="cs-CZ"/>
        </w:rPr>
      </w:pPr>
      <w:hyperlink w:anchor="_Toc42259876" w:history="1">
        <w:r w:rsidR="00345415" w:rsidRPr="00644FC5">
          <w:rPr>
            <w:rStyle w:val="Hypertextovodkaz"/>
          </w:rPr>
          <w:t>3.</w:t>
        </w:r>
        <w:r w:rsidR="00345415">
          <w:rPr>
            <w:rFonts w:asciiTheme="minorHAnsi" w:eastAsiaTheme="minorEastAsia" w:hAnsiTheme="minorHAnsi"/>
            <w:b w:val="0"/>
            <w:caps w:val="0"/>
            <w:noProof/>
            <w:spacing w:val="0"/>
            <w:sz w:val="22"/>
            <w:szCs w:val="22"/>
            <w:lang w:eastAsia="cs-CZ"/>
          </w:rPr>
          <w:tab/>
        </w:r>
        <w:r w:rsidR="00345415" w:rsidRPr="00644FC5">
          <w:rPr>
            <w:rStyle w:val="Hypertextovodkaz"/>
          </w:rPr>
          <w:t>KOORDINACE S JINÝMI STAVBAMI A DOKUMENTY</w:t>
        </w:r>
        <w:r w:rsidR="00345415">
          <w:rPr>
            <w:noProof/>
            <w:webHidden/>
          </w:rPr>
          <w:tab/>
        </w:r>
        <w:r w:rsidR="00345415">
          <w:rPr>
            <w:noProof/>
            <w:webHidden/>
          </w:rPr>
          <w:fldChar w:fldCharType="begin"/>
        </w:r>
        <w:r w:rsidR="00345415">
          <w:rPr>
            <w:noProof/>
            <w:webHidden/>
          </w:rPr>
          <w:instrText xml:space="preserve"> PAGEREF _Toc42259876 \h </w:instrText>
        </w:r>
        <w:r w:rsidR="00345415">
          <w:rPr>
            <w:noProof/>
            <w:webHidden/>
          </w:rPr>
        </w:r>
        <w:r w:rsidR="00345415">
          <w:rPr>
            <w:noProof/>
            <w:webHidden/>
          </w:rPr>
          <w:fldChar w:fldCharType="separate"/>
        </w:r>
        <w:r w:rsidR="00EE6024">
          <w:rPr>
            <w:noProof/>
            <w:webHidden/>
          </w:rPr>
          <w:t>4</w:t>
        </w:r>
        <w:r w:rsidR="00345415">
          <w:rPr>
            <w:noProof/>
            <w:webHidden/>
          </w:rPr>
          <w:fldChar w:fldCharType="end"/>
        </w:r>
      </w:hyperlink>
    </w:p>
    <w:p w14:paraId="6866BAC8" w14:textId="77777777" w:rsidR="00345415" w:rsidRDefault="000C3F9B">
      <w:pPr>
        <w:pStyle w:val="Obsah1"/>
        <w:rPr>
          <w:rFonts w:asciiTheme="minorHAnsi" w:eastAsiaTheme="minorEastAsia" w:hAnsiTheme="minorHAnsi"/>
          <w:b w:val="0"/>
          <w:caps w:val="0"/>
          <w:noProof/>
          <w:spacing w:val="0"/>
          <w:sz w:val="22"/>
          <w:szCs w:val="22"/>
          <w:lang w:eastAsia="cs-CZ"/>
        </w:rPr>
      </w:pPr>
      <w:hyperlink w:anchor="_Toc42259877" w:history="1">
        <w:r w:rsidR="00345415" w:rsidRPr="00644FC5">
          <w:rPr>
            <w:rStyle w:val="Hypertextovodkaz"/>
          </w:rPr>
          <w:t>4.</w:t>
        </w:r>
        <w:r w:rsidR="00345415">
          <w:rPr>
            <w:rFonts w:asciiTheme="minorHAnsi" w:eastAsiaTheme="minorEastAsia" w:hAnsiTheme="minorHAnsi"/>
            <w:b w:val="0"/>
            <w:caps w:val="0"/>
            <w:noProof/>
            <w:spacing w:val="0"/>
            <w:sz w:val="22"/>
            <w:szCs w:val="22"/>
            <w:lang w:eastAsia="cs-CZ"/>
          </w:rPr>
          <w:tab/>
        </w:r>
        <w:r w:rsidR="00345415" w:rsidRPr="00644FC5">
          <w:rPr>
            <w:rStyle w:val="Hypertextovodkaz"/>
          </w:rPr>
          <w:t>POŽADAVKY NA TECHNICKÉ ŘEŠENÍ</w:t>
        </w:r>
        <w:r w:rsidR="00345415">
          <w:rPr>
            <w:noProof/>
            <w:webHidden/>
          </w:rPr>
          <w:tab/>
        </w:r>
        <w:r w:rsidR="00345415">
          <w:rPr>
            <w:noProof/>
            <w:webHidden/>
          </w:rPr>
          <w:fldChar w:fldCharType="begin"/>
        </w:r>
        <w:r w:rsidR="00345415">
          <w:rPr>
            <w:noProof/>
            <w:webHidden/>
          </w:rPr>
          <w:instrText xml:space="preserve"> PAGEREF _Toc42259877 \h </w:instrText>
        </w:r>
        <w:r w:rsidR="00345415">
          <w:rPr>
            <w:noProof/>
            <w:webHidden/>
          </w:rPr>
        </w:r>
        <w:r w:rsidR="00345415">
          <w:rPr>
            <w:noProof/>
            <w:webHidden/>
          </w:rPr>
          <w:fldChar w:fldCharType="separate"/>
        </w:r>
        <w:r w:rsidR="00EE6024">
          <w:rPr>
            <w:noProof/>
            <w:webHidden/>
          </w:rPr>
          <w:t>4</w:t>
        </w:r>
        <w:r w:rsidR="00345415">
          <w:rPr>
            <w:noProof/>
            <w:webHidden/>
          </w:rPr>
          <w:fldChar w:fldCharType="end"/>
        </w:r>
      </w:hyperlink>
    </w:p>
    <w:p w14:paraId="48187D26" w14:textId="77777777" w:rsidR="00345415" w:rsidRDefault="000C3F9B">
      <w:pPr>
        <w:pStyle w:val="Obsah2"/>
        <w:rPr>
          <w:rFonts w:asciiTheme="minorHAnsi" w:eastAsiaTheme="minorEastAsia" w:hAnsiTheme="minorHAnsi"/>
          <w:noProof/>
          <w:spacing w:val="0"/>
          <w:sz w:val="22"/>
          <w:szCs w:val="22"/>
          <w:lang w:eastAsia="cs-CZ"/>
        </w:rPr>
      </w:pPr>
      <w:hyperlink w:anchor="_Toc42259878" w:history="1">
        <w:r w:rsidR="00345415" w:rsidRPr="00644FC5">
          <w:rPr>
            <w:rStyle w:val="Hypertextovodkaz"/>
            <w:rFonts w:asciiTheme="majorHAnsi" w:hAnsiTheme="majorHAnsi"/>
          </w:rPr>
          <w:t>4.1</w:t>
        </w:r>
        <w:r w:rsidR="00345415">
          <w:rPr>
            <w:rFonts w:asciiTheme="minorHAnsi" w:eastAsiaTheme="minorEastAsia" w:hAnsiTheme="minorHAnsi"/>
            <w:noProof/>
            <w:spacing w:val="0"/>
            <w:sz w:val="22"/>
            <w:szCs w:val="22"/>
            <w:lang w:eastAsia="cs-CZ"/>
          </w:rPr>
          <w:tab/>
        </w:r>
        <w:r w:rsidR="00345415" w:rsidRPr="00644FC5">
          <w:rPr>
            <w:rStyle w:val="Hypertextovodkaz"/>
          </w:rPr>
          <w:t>Všeobecně</w:t>
        </w:r>
        <w:r w:rsidR="00345415">
          <w:rPr>
            <w:noProof/>
            <w:webHidden/>
          </w:rPr>
          <w:tab/>
        </w:r>
        <w:r w:rsidR="00345415">
          <w:rPr>
            <w:noProof/>
            <w:webHidden/>
          </w:rPr>
          <w:fldChar w:fldCharType="begin"/>
        </w:r>
        <w:r w:rsidR="00345415">
          <w:rPr>
            <w:noProof/>
            <w:webHidden/>
          </w:rPr>
          <w:instrText xml:space="preserve"> PAGEREF _Toc42259878 \h </w:instrText>
        </w:r>
        <w:r w:rsidR="00345415">
          <w:rPr>
            <w:noProof/>
            <w:webHidden/>
          </w:rPr>
        </w:r>
        <w:r w:rsidR="00345415">
          <w:rPr>
            <w:noProof/>
            <w:webHidden/>
          </w:rPr>
          <w:fldChar w:fldCharType="separate"/>
        </w:r>
        <w:r w:rsidR="00EE6024">
          <w:rPr>
            <w:noProof/>
            <w:webHidden/>
          </w:rPr>
          <w:t>4</w:t>
        </w:r>
        <w:r w:rsidR="00345415">
          <w:rPr>
            <w:noProof/>
            <w:webHidden/>
          </w:rPr>
          <w:fldChar w:fldCharType="end"/>
        </w:r>
      </w:hyperlink>
    </w:p>
    <w:p w14:paraId="6E85E342" w14:textId="77777777" w:rsidR="00345415" w:rsidRDefault="000C3F9B">
      <w:pPr>
        <w:pStyle w:val="Obsah2"/>
        <w:rPr>
          <w:rFonts w:asciiTheme="minorHAnsi" w:eastAsiaTheme="minorEastAsia" w:hAnsiTheme="minorHAnsi"/>
          <w:noProof/>
          <w:spacing w:val="0"/>
          <w:sz w:val="22"/>
          <w:szCs w:val="22"/>
          <w:lang w:eastAsia="cs-CZ"/>
        </w:rPr>
      </w:pPr>
      <w:hyperlink w:anchor="_Toc42259879" w:history="1">
        <w:r w:rsidR="00345415" w:rsidRPr="00644FC5">
          <w:rPr>
            <w:rStyle w:val="Hypertextovodkaz"/>
            <w:rFonts w:asciiTheme="majorHAnsi" w:hAnsiTheme="majorHAnsi"/>
          </w:rPr>
          <w:t>4.2</w:t>
        </w:r>
        <w:r w:rsidR="00345415">
          <w:rPr>
            <w:rFonts w:asciiTheme="minorHAnsi" w:eastAsiaTheme="minorEastAsia" w:hAnsiTheme="minorHAnsi"/>
            <w:noProof/>
            <w:spacing w:val="0"/>
            <w:sz w:val="22"/>
            <w:szCs w:val="22"/>
            <w:lang w:eastAsia="cs-CZ"/>
          </w:rPr>
          <w:tab/>
        </w:r>
        <w:r w:rsidR="00345415" w:rsidRPr="00644FC5">
          <w:rPr>
            <w:rStyle w:val="Hypertextovodkaz"/>
          </w:rPr>
          <w:t>Dopravní technologie</w:t>
        </w:r>
        <w:r w:rsidR="00345415">
          <w:rPr>
            <w:noProof/>
            <w:webHidden/>
          </w:rPr>
          <w:tab/>
        </w:r>
        <w:r w:rsidR="00345415">
          <w:rPr>
            <w:noProof/>
            <w:webHidden/>
          </w:rPr>
          <w:fldChar w:fldCharType="begin"/>
        </w:r>
        <w:r w:rsidR="00345415">
          <w:rPr>
            <w:noProof/>
            <w:webHidden/>
          </w:rPr>
          <w:instrText xml:space="preserve"> PAGEREF _Toc42259879 \h </w:instrText>
        </w:r>
        <w:r w:rsidR="00345415">
          <w:rPr>
            <w:noProof/>
            <w:webHidden/>
          </w:rPr>
        </w:r>
        <w:r w:rsidR="00345415">
          <w:rPr>
            <w:noProof/>
            <w:webHidden/>
          </w:rPr>
          <w:fldChar w:fldCharType="separate"/>
        </w:r>
        <w:r w:rsidR="00EE6024">
          <w:rPr>
            <w:noProof/>
            <w:webHidden/>
          </w:rPr>
          <w:t>4</w:t>
        </w:r>
        <w:r w:rsidR="00345415">
          <w:rPr>
            <w:noProof/>
            <w:webHidden/>
          </w:rPr>
          <w:fldChar w:fldCharType="end"/>
        </w:r>
      </w:hyperlink>
    </w:p>
    <w:p w14:paraId="216C4D9E" w14:textId="77777777" w:rsidR="00345415" w:rsidRDefault="000C3F9B">
      <w:pPr>
        <w:pStyle w:val="Obsah2"/>
        <w:rPr>
          <w:rFonts w:asciiTheme="minorHAnsi" w:eastAsiaTheme="minorEastAsia" w:hAnsiTheme="minorHAnsi"/>
          <w:noProof/>
          <w:spacing w:val="0"/>
          <w:sz w:val="22"/>
          <w:szCs w:val="22"/>
          <w:lang w:eastAsia="cs-CZ"/>
        </w:rPr>
      </w:pPr>
      <w:hyperlink w:anchor="_Toc42259880" w:history="1">
        <w:r w:rsidR="00345415" w:rsidRPr="00644FC5">
          <w:rPr>
            <w:rStyle w:val="Hypertextovodkaz"/>
            <w:rFonts w:asciiTheme="majorHAnsi" w:hAnsiTheme="majorHAnsi"/>
          </w:rPr>
          <w:t>4.3</w:t>
        </w:r>
        <w:r w:rsidR="00345415">
          <w:rPr>
            <w:rFonts w:asciiTheme="minorHAnsi" w:eastAsiaTheme="minorEastAsia" w:hAnsiTheme="minorHAnsi"/>
            <w:noProof/>
            <w:spacing w:val="0"/>
            <w:sz w:val="22"/>
            <w:szCs w:val="22"/>
            <w:lang w:eastAsia="cs-CZ"/>
          </w:rPr>
          <w:tab/>
        </w:r>
        <w:r w:rsidR="00345415" w:rsidRPr="00644FC5">
          <w:rPr>
            <w:rStyle w:val="Hypertextovodkaz"/>
          </w:rPr>
          <w:t>Organizace výstavby</w:t>
        </w:r>
        <w:r w:rsidR="00345415">
          <w:rPr>
            <w:noProof/>
            <w:webHidden/>
          </w:rPr>
          <w:tab/>
        </w:r>
        <w:r w:rsidR="00345415">
          <w:rPr>
            <w:noProof/>
            <w:webHidden/>
          </w:rPr>
          <w:fldChar w:fldCharType="begin"/>
        </w:r>
        <w:r w:rsidR="00345415">
          <w:rPr>
            <w:noProof/>
            <w:webHidden/>
          </w:rPr>
          <w:instrText xml:space="preserve"> PAGEREF _Toc42259880 \h </w:instrText>
        </w:r>
        <w:r w:rsidR="00345415">
          <w:rPr>
            <w:noProof/>
            <w:webHidden/>
          </w:rPr>
        </w:r>
        <w:r w:rsidR="00345415">
          <w:rPr>
            <w:noProof/>
            <w:webHidden/>
          </w:rPr>
          <w:fldChar w:fldCharType="separate"/>
        </w:r>
        <w:r w:rsidR="00EE6024">
          <w:rPr>
            <w:noProof/>
            <w:webHidden/>
          </w:rPr>
          <w:t>5</w:t>
        </w:r>
        <w:r w:rsidR="00345415">
          <w:rPr>
            <w:noProof/>
            <w:webHidden/>
          </w:rPr>
          <w:fldChar w:fldCharType="end"/>
        </w:r>
      </w:hyperlink>
    </w:p>
    <w:p w14:paraId="52EA7CF1" w14:textId="77777777" w:rsidR="00345415" w:rsidRDefault="000C3F9B">
      <w:pPr>
        <w:pStyle w:val="Obsah2"/>
        <w:rPr>
          <w:rFonts w:asciiTheme="minorHAnsi" w:eastAsiaTheme="minorEastAsia" w:hAnsiTheme="minorHAnsi"/>
          <w:noProof/>
          <w:spacing w:val="0"/>
          <w:sz w:val="22"/>
          <w:szCs w:val="22"/>
          <w:lang w:eastAsia="cs-CZ"/>
        </w:rPr>
      </w:pPr>
      <w:hyperlink w:anchor="_Toc42259881" w:history="1">
        <w:r w:rsidR="00345415" w:rsidRPr="00644FC5">
          <w:rPr>
            <w:rStyle w:val="Hypertextovodkaz"/>
            <w:rFonts w:asciiTheme="majorHAnsi" w:hAnsiTheme="majorHAnsi"/>
          </w:rPr>
          <w:t>4.4</w:t>
        </w:r>
        <w:r w:rsidR="00345415">
          <w:rPr>
            <w:rFonts w:asciiTheme="minorHAnsi" w:eastAsiaTheme="minorEastAsia" w:hAnsiTheme="minorHAnsi"/>
            <w:noProof/>
            <w:spacing w:val="0"/>
            <w:sz w:val="22"/>
            <w:szCs w:val="22"/>
            <w:lang w:eastAsia="cs-CZ"/>
          </w:rPr>
          <w:tab/>
        </w:r>
        <w:r w:rsidR="00345415" w:rsidRPr="00644FC5">
          <w:rPr>
            <w:rStyle w:val="Hypertextovodkaz"/>
          </w:rPr>
          <w:t>Zabezpečovací zařízení</w:t>
        </w:r>
        <w:r w:rsidR="00345415">
          <w:rPr>
            <w:noProof/>
            <w:webHidden/>
          </w:rPr>
          <w:tab/>
        </w:r>
        <w:r w:rsidR="00345415">
          <w:rPr>
            <w:noProof/>
            <w:webHidden/>
          </w:rPr>
          <w:fldChar w:fldCharType="begin"/>
        </w:r>
        <w:r w:rsidR="00345415">
          <w:rPr>
            <w:noProof/>
            <w:webHidden/>
          </w:rPr>
          <w:instrText xml:space="preserve"> PAGEREF _Toc42259881 \h </w:instrText>
        </w:r>
        <w:r w:rsidR="00345415">
          <w:rPr>
            <w:noProof/>
            <w:webHidden/>
          </w:rPr>
        </w:r>
        <w:r w:rsidR="00345415">
          <w:rPr>
            <w:noProof/>
            <w:webHidden/>
          </w:rPr>
          <w:fldChar w:fldCharType="separate"/>
        </w:r>
        <w:r w:rsidR="00EE6024">
          <w:rPr>
            <w:noProof/>
            <w:webHidden/>
          </w:rPr>
          <w:t>5</w:t>
        </w:r>
        <w:r w:rsidR="00345415">
          <w:rPr>
            <w:noProof/>
            <w:webHidden/>
          </w:rPr>
          <w:fldChar w:fldCharType="end"/>
        </w:r>
      </w:hyperlink>
    </w:p>
    <w:p w14:paraId="08C7FB87" w14:textId="77777777" w:rsidR="00345415" w:rsidRDefault="000C3F9B">
      <w:pPr>
        <w:pStyle w:val="Obsah2"/>
        <w:rPr>
          <w:rFonts w:asciiTheme="minorHAnsi" w:eastAsiaTheme="minorEastAsia" w:hAnsiTheme="minorHAnsi"/>
          <w:noProof/>
          <w:spacing w:val="0"/>
          <w:sz w:val="22"/>
          <w:szCs w:val="22"/>
          <w:lang w:eastAsia="cs-CZ"/>
        </w:rPr>
      </w:pPr>
      <w:hyperlink w:anchor="_Toc42259882" w:history="1">
        <w:r w:rsidR="00345415" w:rsidRPr="00644FC5">
          <w:rPr>
            <w:rStyle w:val="Hypertextovodkaz"/>
            <w:rFonts w:asciiTheme="majorHAnsi" w:hAnsiTheme="majorHAnsi"/>
          </w:rPr>
          <w:t>4.5</w:t>
        </w:r>
        <w:r w:rsidR="00345415">
          <w:rPr>
            <w:rFonts w:asciiTheme="minorHAnsi" w:eastAsiaTheme="minorEastAsia" w:hAnsiTheme="minorHAnsi"/>
            <w:noProof/>
            <w:spacing w:val="0"/>
            <w:sz w:val="22"/>
            <w:szCs w:val="22"/>
            <w:lang w:eastAsia="cs-CZ"/>
          </w:rPr>
          <w:tab/>
        </w:r>
        <w:r w:rsidR="00345415" w:rsidRPr="00644FC5">
          <w:rPr>
            <w:rStyle w:val="Hypertextovodkaz"/>
          </w:rPr>
          <w:t>Sdělovací zařízení</w:t>
        </w:r>
        <w:r w:rsidR="00345415">
          <w:rPr>
            <w:noProof/>
            <w:webHidden/>
          </w:rPr>
          <w:tab/>
        </w:r>
        <w:r w:rsidR="00345415">
          <w:rPr>
            <w:noProof/>
            <w:webHidden/>
          </w:rPr>
          <w:fldChar w:fldCharType="begin"/>
        </w:r>
        <w:r w:rsidR="00345415">
          <w:rPr>
            <w:noProof/>
            <w:webHidden/>
          </w:rPr>
          <w:instrText xml:space="preserve"> PAGEREF _Toc42259882 \h </w:instrText>
        </w:r>
        <w:r w:rsidR="00345415">
          <w:rPr>
            <w:noProof/>
            <w:webHidden/>
          </w:rPr>
        </w:r>
        <w:r w:rsidR="00345415">
          <w:rPr>
            <w:noProof/>
            <w:webHidden/>
          </w:rPr>
          <w:fldChar w:fldCharType="separate"/>
        </w:r>
        <w:r w:rsidR="00EE6024">
          <w:rPr>
            <w:noProof/>
            <w:webHidden/>
          </w:rPr>
          <w:t>6</w:t>
        </w:r>
        <w:r w:rsidR="00345415">
          <w:rPr>
            <w:noProof/>
            <w:webHidden/>
          </w:rPr>
          <w:fldChar w:fldCharType="end"/>
        </w:r>
      </w:hyperlink>
    </w:p>
    <w:p w14:paraId="7B091293" w14:textId="77777777" w:rsidR="00345415" w:rsidRDefault="000C3F9B">
      <w:pPr>
        <w:pStyle w:val="Obsah2"/>
        <w:rPr>
          <w:rFonts w:asciiTheme="minorHAnsi" w:eastAsiaTheme="minorEastAsia" w:hAnsiTheme="minorHAnsi"/>
          <w:noProof/>
          <w:spacing w:val="0"/>
          <w:sz w:val="22"/>
          <w:szCs w:val="22"/>
          <w:lang w:eastAsia="cs-CZ"/>
        </w:rPr>
      </w:pPr>
      <w:hyperlink w:anchor="_Toc42259883" w:history="1">
        <w:r w:rsidR="00345415" w:rsidRPr="00644FC5">
          <w:rPr>
            <w:rStyle w:val="Hypertextovodkaz"/>
            <w:rFonts w:asciiTheme="majorHAnsi" w:hAnsiTheme="majorHAnsi"/>
          </w:rPr>
          <w:t>4.6</w:t>
        </w:r>
        <w:r w:rsidR="00345415">
          <w:rPr>
            <w:rFonts w:asciiTheme="minorHAnsi" w:eastAsiaTheme="minorEastAsia" w:hAnsiTheme="minorHAnsi"/>
            <w:noProof/>
            <w:spacing w:val="0"/>
            <w:sz w:val="22"/>
            <w:szCs w:val="22"/>
            <w:lang w:eastAsia="cs-CZ"/>
          </w:rPr>
          <w:tab/>
        </w:r>
        <w:r w:rsidR="00345415" w:rsidRPr="00644FC5">
          <w:rPr>
            <w:rStyle w:val="Hypertextovodkaz"/>
          </w:rPr>
          <w:t>Silnoproudá technologie včetně DŘT, trakční a energetická zařízení</w:t>
        </w:r>
        <w:r w:rsidR="00345415">
          <w:rPr>
            <w:noProof/>
            <w:webHidden/>
          </w:rPr>
          <w:tab/>
        </w:r>
        <w:r w:rsidR="00345415">
          <w:rPr>
            <w:noProof/>
            <w:webHidden/>
          </w:rPr>
          <w:fldChar w:fldCharType="begin"/>
        </w:r>
        <w:r w:rsidR="00345415">
          <w:rPr>
            <w:noProof/>
            <w:webHidden/>
          </w:rPr>
          <w:instrText xml:space="preserve"> PAGEREF _Toc42259883 \h </w:instrText>
        </w:r>
        <w:r w:rsidR="00345415">
          <w:rPr>
            <w:noProof/>
            <w:webHidden/>
          </w:rPr>
        </w:r>
        <w:r w:rsidR="00345415">
          <w:rPr>
            <w:noProof/>
            <w:webHidden/>
          </w:rPr>
          <w:fldChar w:fldCharType="separate"/>
        </w:r>
        <w:r w:rsidR="00EE6024">
          <w:rPr>
            <w:noProof/>
            <w:webHidden/>
          </w:rPr>
          <w:t>7</w:t>
        </w:r>
        <w:r w:rsidR="00345415">
          <w:rPr>
            <w:noProof/>
            <w:webHidden/>
          </w:rPr>
          <w:fldChar w:fldCharType="end"/>
        </w:r>
      </w:hyperlink>
    </w:p>
    <w:p w14:paraId="261A9BDF" w14:textId="77777777" w:rsidR="00345415" w:rsidRDefault="000C3F9B">
      <w:pPr>
        <w:pStyle w:val="Obsah2"/>
        <w:rPr>
          <w:rFonts w:asciiTheme="minorHAnsi" w:eastAsiaTheme="minorEastAsia" w:hAnsiTheme="minorHAnsi"/>
          <w:noProof/>
          <w:spacing w:val="0"/>
          <w:sz w:val="22"/>
          <w:szCs w:val="22"/>
          <w:lang w:eastAsia="cs-CZ"/>
        </w:rPr>
      </w:pPr>
      <w:hyperlink w:anchor="_Toc42259884" w:history="1">
        <w:r w:rsidR="00345415" w:rsidRPr="00644FC5">
          <w:rPr>
            <w:rStyle w:val="Hypertextovodkaz"/>
            <w:rFonts w:asciiTheme="majorHAnsi" w:hAnsiTheme="majorHAnsi"/>
          </w:rPr>
          <w:t>4.7</w:t>
        </w:r>
        <w:r w:rsidR="00345415">
          <w:rPr>
            <w:rFonts w:asciiTheme="minorHAnsi" w:eastAsiaTheme="minorEastAsia" w:hAnsiTheme="minorHAnsi"/>
            <w:noProof/>
            <w:spacing w:val="0"/>
            <w:sz w:val="22"/>
            <w:szCs w:val="22"/>
            <w:lang w:eastAsia="cs-CZ"/>
          </w:rPr>
          <w:tab/>
        </w:r>
        <w:r w:rsidR="00345415" w:rsidRPr="00644FC5">
          <w:rPr>
            <w:rStyle w:val="Hypertextovodkaz"/>
          </w:rPr>
          <w:t>Ostatní technologická zařízení</w:t>
        </w:r>
        <w:r w:rsidR="00345415">
          <w:rPr>
            <w:noProof/>
            <w:webHidden/>
          </w:rPr>
          <w:tab/>
        </w:r>
        <w:r w:rsidR="00345415">
          <w:rPr>
            <w:noProof/>
            <w:webHidden/>
          </w:rPr>
          <w:fldChar w:fldCharType="begin"/>
        </w:r>
        <w:r w:rsidR="00345415">
          <w:rPr>
            <w:noProof/>
            <w:webHidden/>
          </w:rPr>
          <w:instrText xml:space="preserve"> PAGEREF _Toc42259884 \h </w:instrText>
        </w:r>
        <w:r w:rsidR="00345415">
          <w:rPr>
            <w:noProof/>
            <w:webHidden/>
          </w:rPr>
        </w:r>
        <w:r w:rsidR="00345415">
          <w:rPr>
            <w:noProof/>
            <w:webHidden/>
          </w:rPr>
          <w:fldChar w:fldCharType="separate"/>
        </w:r>
        <w:r w:rsidR="00EE6024">
          <w:rPr>
            <w:noProof/>
            <w:webHidden/>
          </w:rPr>
          <w:t>8</w:t>
        </w:r>
        <w:r w:rsidR="00345415">
          <w:rPr>
            <w:noProof/>
            <w:webHidden/>
          </w:rPr>
          <w:fldChar w:fldCharType="end"/>
        </w:r>
      </w:hyperlink>
    </w:p>
    <w:p w14:paraId="65DA8743" w14:textId="77777777" w:rsidR="00345415" w:rsidRDefault="000C3F9B">
      <w:pPr>
        <w:pStyle w:val="Obsah2"/>
        <w:rPr>
          <w:rFonts w:asciiTheme="minorHAnsi" w:eastAsiaTheme="minorEastAsia" w:hAnsiTheme="minorHAnsi"/>
          <w:noProof/>
          <w:spacing w:val="0"/>
          <w:sz w:val="22"/>
          <w:szCs w:val="22"/>
          <w:lang w:eastAsia="cs-CZ"/>
        </w:rPr>
      </w:pPr>
      <w:hyperlink w:anchor="_Toc42259885" w:history="1">
        <w:r w:rsidR="00345415" w:rsidRPr="00644FC5">
          <w:rPr>
            <w:rStyle w:val="Hypertextovodkaz"/>
            <w:rFonts w:asciiTheme="majorHAnsi" w:hAnsiTheme="majorHAnsi"/>
          </w:rPr>
          <w:t>4.8</w:t>
        </w:r>
        <w:r w:rsidR="00345415">
          <w:rPr>
            <w:rFonts w:asciiTheme="minorHAnsi" w:eastAsiaTheme="minorEastAsia" w:hAnsiTheme="minorHAnsi"/>
            <w:noProof/>
            <w:spacing w:val="0"/>
            <w:sz w:val="22"/>
            <w:szCs w:val="22"/>
            <w:lang w:eastAsia="cs-CZ"/>
          </w:rPr>
          <w:tab/>
        </w:r>
        <w:r w:rsidR="00345415" w:rsidRPr="00644FC5">
          <w:rPr>
            <w:rStyle w:val="Hypertextovodkaz"/>
          </w:rPr>
          <w:t>Železniční svršek a spodek</w:t>
        </w:r>
        <w:r w:rsidR="00345415">
          <w:rPr>
            <w:noProof/>
            <w:webHidden/>
          </w:rPr>
          <w:tab/>
        </w:r>
        <w:r w:rsidR="00345415">
          <w:rPr>
            <w:noProof/>
            <w:webHidden/>
          </w:rPr>
          <w:fldChar w:fldCharType="begin"/>
        </w:r>
        <w:r w:rsidR="00345415">
          <w:rPr>
            <w:noProof/>
            <w:webHidden/>
          </w:rPr>
          <w:instrText xml:space="preserve"> PAGEREF _Toc42259885 \h </w:instrText>
        </w:r>
        <w:r w:rsidR="00345415">
          <w:rPr>
            <w:noProof/>
            <w:webHidden/>
          </w:rPr>
        </w:r>
        <w:r w:rsidR="00345415">
          <w:rPr>
            <w:noProof/>
            <w:webHidden/>
          </w:rPr>
          <w:fldChar w:fldCharType="separate"/>
        </w:r>
        <w:r w:rsidR="00EE6024">
          <w:rPr>
            <w:noProof/>
            <w:webHidden/>
          </w:rPr>
          <w:t>8</w:t>
        </w:r>
        <w:r w:rsidR="00345415">
          <w:rPr>
            <w:noProof/>
            <w:webHidden/>
          </w:rPr>
          <w:fldChar w:fldCharType="end"/>
        </w:r>
      </w:hyperlink>
    </w:p>
    <w:p w14:paraId="0B83F999" w14:textId="77777777" w:rsidR="00345415" w:rsidRDefault="000C3F9B">
      <w:pPr>
        <w:pStyle w:val="Obsah2"/>
        <w:rPr>
          <w:rFonts w:asciiTheme="minorHAnsi" w:eastAsiaTheme="minorEastAsia" w:hAnsiTheme="minorHAnsi"/>
          <w:noProof/>
          <w:spacing w:val="0"/>
          <w:sz w:val="22"/>
          <w:szCs w:val="22"/>
          <w:lang w:eastAsia="cs-CZ"/>
        </w:rPr>
      </w:pPr>
      <w:hyperlink w:anchor="_Toc42259886" w:history="1">
        <w:r w:rsidR="00345415" w:rsidRPr="00644FC5">
          <w:rPr>
            <w:rStyle w:val="Hypertextovodkaz"/>
            <w:rFonts w:asciiTheme="majorHAnsi" w:hAnsiTheme="majorHAnsi"/>
          </w:rPr>
          <w:t>4.9</w:t>
        </w:r>
        <w:r w:rsidR="00345415">
          <w:rPr>
            <w:rFonts w:asciiTheme="minorHAnsi" w:eastAsiaTheme="minorEastAsia" w:hAnsiTheme="minorHAnsi"/>
            <w:noProof/>
            <w:spacing w:val="0"/>
            <w:sz w:val="22"/>
            <w:szCs w:val="22"/>
            <w:lang w:eastAsia="cs-CZ"/>
          </w:rPr>
          <w:tab/>
        </w:r>
        <w:r w:rsidR="00345415" w:rsidRPr="00644FC5">
          <w:rPr>
            <w:rStyle w:val="Hypertextovodkaz"/>
          </w:rPr>
          <w:t>Nástupiště</w:t>
        </w:r>
        <w:r w:rsidR="00345415">
          <w:rPr>
            <w:noProof/>
            <w:webHidden/>
          </w:rPr>
          <w:tab/>
        </w:r>
        <w:r w:rsidR="00345415">
          <w:rPr>
            <w:noProof/>
            <w:webHidden/>
          </w:rPr>
          <w:fldChar w:fldCharType="begin"/>
        </w:r>
        <w:r w:rsidR="00345415">
          <w:rPr>
            <w:noProof/>
            <w:webHidden/>
          </w:rPr>
          <w:instrText xml:space="preserve"> PAGEREF _Toc42259886 \h </w:instrText>
        </w:r>
        <w:r w:rsidR="00345415">
          <w:rPr>
            <w:noProof/>
            <w:webHidden/>
          </w:rPr>
        </w:r>
        <w:r w:rsidR="00345415">
          <w:rPr>
            <w:noProof/>
            <w:webHidden/>
          </w:rPr>
          <w:fldChar w:fldCharType="separate"/>
        </w:r>
        <w:r w:rsidR="00EE6024">
          <w:rPr>
            <w:noProof/>
            <w:webHidden/>
          </w:rPr>
          <w:t>9</w:t>
        </w:r>
        <w:r w:rsidR="00345415">
          <w:rPr>
            <w:noProof/>
            <w:webHidden/>
          </w:rPr>
          <w:fldChar w:fldCharType="end"/>
        </w:r>
      </w:hyperlink>
    </w:p>
    <w:p w14:paraId="610B1768" w14:textId="77777777" w:rsidR="00345415" w:rsidRDefault="000C3F9B">
      <w:pPr>
        <w:pStyle w:val="Obsah2"/>
        <w:rPr>
          <w:rFonts w:asciiTheme="minorHAnsi" w:eastAsiaTheme="minorEastAsia" w:hAnsiTheme="minorHAnsi"/>
          <w:noProof/>
          <w:spacing w:val="0"/>
          <w:sz w:val="22"/>
          <w:szCs w:val="22"/>
          <w:lang w:eastAsia="cs-CZ"/>
        </w:rPr>
      </w:pPr>
      <w:hyperlink w:anchor="_Toc42259887" w:history="1">
        <w:r w:rsidR="00345415" w:rsidRPr="00644FC5">
          <w:rPr>
            <w:rStyle w:val="Hypertextovodkaz"/>
            <w:rFonts w:asciiTheme="majorHAnsi" w:hAnsiTheme="majorHAnsi"/>
          </w:rPr>
          <w:t>4.10</w:t>
        </w:r>
        <w:r w:rsidR="00345415">
          <w:rPr>
            <w:rFonts w:asciiTheme="minorHAnsi" w:eastAsiaTheme="minorEastAsia" w:hAnsiTheme="minorHAnsi"/>
            <w:noProof/>
            <w:spacing w:val="0"/>
            <w:sz w:val="22"/>
            <w:szCs w:val="22"/>
            <w:lang w:eastAsia="cs-CZ"/>
          </w:rPr>
          <w:tab/>
        </w:r>
        <w:r w:rsidR="00345415" w:rsidRPr="00644FC5">
          <w:rPr>
            <w:rStyle w:val="Hypertextovodkaz"/>
          </w:rPr>
          <w:t>Železniční přejezdy</w:t>
        </w:r>
        <w:r w:rsidR="00345415">
          <w:rPr>
            <w:noProof/>
            <w:webHidden/>
          </w:rPr>
          <w:tab/>
        </w:r>
        <w:r w:rsidR="00345415">
          <w:rPr>
            <w:noProof/>
            <w:webHidden/>
          </w:rPr>
          <w:fldChar w:fldCharType="begin"/>
        </w:r>
        <w:r w:rsidR="00345415">
          <w:rPr>
            <w:noProof/>
            <w:webHidden/>
          </w:rPr>
          <w:instrText xml:space="preserve"> PAGEREF _Toc42259887 \h </w:instrText>
        </w:r>
        <w:r w:rsidR="00345415">
          <w:rPr>
            <w:noProof/>
            <w:webHidden/>
          </w:rPr>
        </w:r>
        <w:r w:rsidR="00345415">
          <w:rPr>
            <w:noProof/>
            <w:webHidden/>
          </w:rPr>
          <w:fldChar w:fldCharType="separate"/>
        </w:r>
        <w:r w:rsidR="00EE6024">
          <w:rPr>
            <w:noProof/>
            <w:webHidden/>
          </w:rPr>
          <w:t>9</w:t>
        </w:r>
        <w:r w:rsidR="00345415">
          <w:rPr>
            <w:noProof/>
            <w:webHidden/>
          </w:rPr>
          <w:fldChar w:fldCharType="end"/>
        </w:r>
      </w:hyperlink>
    </w:p>
    <w:p w14:paraId="018DCCCC" w14:textId="77777777" w:rsidR="00345415" w:rsidRDefault="000C3F9B">
      <w:pPr>
        <w:pStyle w:val="Obsah2"/>
        <w:rPr>
          <w:rFonts w:asciiTheme="minorHAnsi" w:eastAsiaTheme="minorEastAsia" w:hAnsiTheme="minorHAnsi"/>
          <w:noProof/>
          <w:spacing w:val="0"/>
          <w:sz w:val="22"/>
          <w:szCs w:val="22"/>
          <w:lang w:eastAsia="cs-CZ"/>
        </w:rPr>
      </w:pPr>
      <w:hyperlink w:anchor="_Toc42259888" w:history="1">
        <w:r w:rsidR="00345415" w:rsidRPr="00644FC5">
          <w:rPr>
            <w:rStyle w:val="Hypertextovodkaz"/>
            <w:rFonts w:asciiTheme="majorHAnsi" w:hAnsiTheme="majorHAnsi"/>
          </w:rPr>
          <w:t>4.11</w:t>
        </w:r>
        <w:r w:rsidR="00345415">
          <w:rPr>
            <w:rFonts w:asciiTheme="minorHAnsi" w:eastAsiaTheme="minorEastAsia" w:hAnsiTheme="minorHAnsi"/>
            <w:noProof/>
            <w:spacing w:val="0"/>
            <w:sz w:val="22"/>
            <w:szCs w:val="22"/>
            <w:lang w:eastAsia="cs-CZ"/>
          </w:rPr>
          <w:tab/>
        </w:r>
        <w:r w:rsidR="00345415" w:rsidRPr="00644FC5">
          <w:rPr>
            <w:rStyle w:val="Hypertextovodkaz"/>
          </w:rPr>
          <w:t>Mosty, propustky, zdi</w:t>
        </w:r>
        <w:r w:rsidR="00345415">
          <w:rPr>
            <w:noProof/>
            <w:webHidden/>
          </w:rPr>
          <w:tab/>
        </w:r>
        <w:r w:rsidR="00345415">
          <w:rPr>
            <w:noProof/>
            <w:webHidden/>
          </w:rPr>
          <w:fldChar w:fldCharType="begin"/>
        </w:r>
        <w:r w:rsidR="00345415">
          <w:rPr>
            <w:noProof/>
            <w:webHidden/>
          </w:rPr>
          <w:instrText xml:space="preserve"> PAGEREF _Toc42259888 \h </w:instrText>
        </w:r>
        <w:r w:rsidR="00345415">
          <w:rPr>
            <w:noProof/>
            <w:webHidden/>
          </w:rPr>
        </w:r>
        <w:r w:rsidR="00345415">
          <w:rPr>
            <w:noProof/>
            <w:webHidden/>
          </w:rPr>
          <w:fldChar w:fldCharType="separate"/>
        </w:r>
        <w:r w:rsidR="00EE6024">
          <w:rPr>
            <w:noProof/>
            <w:webHidden/>
          </w:rPr>
          <w:t>10</w:t>
        </w:r>
        <w:r w:rsidR="00345415">
          <w:rPr>
            <w:noProof/>
            <w:webHidden/>
          </w:rPr>
          <w:fldChar w:fldCharType="end"/>
        </w:r>
      </w:hyperlink>
    </w:p>
    <w:p w14:paraId="37F663AF" w14:textId="77777777" w:rsidR="00345415" w:rsidRDefault="000C3F9B">
      <w:pPr>
        <w:pStyle w:val="Obsah2"/>
        <w:rPr>
          <w:rFonts w:asciiTheme="minorHAnsi" w:eastAsiaTheme="minorEastAsia" w:hAnsiTheme="minorHAnsi"/>
          <w:noProof/>
          <w:spacing w:val="0"/>
          <w:sz w:val="22"/>
          <w:szCs w:val="22"/>
          <w:lang w:eastAsia="cs-CZ"/>
        </w:rPr>
      </w:pPr>
      <w:hyperlink w:anchor="_Toc42259889" w:history="1">
        <w:r w:rsidR="00345415" w:rsidRPr="00644FC5">
          <w:rPr>
            <w:rStyle w:val="Hypertextovodkaz"/>
            <w:rFonts w:asciiTheme="majorHAnsi" w:hAnsiTheme="majorHAnsi"/>
          </w:rPr>
          <w:t>4.12</w:t>
        </w:r>
        <w:r w:rsidR="00345415">
          <w:rPr>
            <w:rFonts w:asciiTheme="minorHAnsi" w:eastAsiaTheme="minorEastAsia" w:hAnsiTheme="minorHAnsi"/>
            <w:noProof/>
            <w:spacing w:val="0"/>
            <w:sz w:val="22"/>
            <w:szCs w:val="22"/>
            <w:lang w:eastAsia="cs-CZ"/>
          </w:rPr>
          <w:tab/>
        </w:r>
        <w:r w:rsidR="00345415" w:rsidRPr="00644FC5">
          <w:rPr>
            <w:rStyle w:val="Hypertextovodkaz"/>
          </w:rPr>
          <w:t>Ostatní objekty</w:t>
        </w:r>
        <w:r w:rsidR="00345415">
          <w:rPr>
            <w:noProof/>
            <w:webHidden/>
          </w:rPr>
          <w:tab/>
        </w:r>
        <w:r w:rsidR="00345415">
          <w:rPr>
            <w:noProof/>
            <w:webHidden/>
          </w:rPr>
          <w:fldChar w:fldCharType="begin"/>
        </w:r>
        <w:r w:rsidR="00345415">
          <w:rPr>
            <w:noProof/>
            <w:webHidden/>
          </w:rPr>
          <w:instrText xml:space="preserve"> PAGEREF _Toc42259889 \h </w:instrText>
        </w:r>
        <w:r w:rsidR="00345415">
          <w:rPr>
            <w:noProof/>
            <w:webHidden/>
          </w:rPr>
        </w:r>
        <w:r w:rsidR="00345415">
          <w:rPr>
            <w:noProof/>
            <w:webHidden/>
          </w:rPr>
          <w:fldChar w:fldCharType="separate"/>
        </w:r>
        <w:r w:rsidR="00EE6024">
          <w:rPr>
            <w:noProof/>
            <w:webHidden/>
          </w:rPr>
          <w:t>11</w:t>
        </w:r>
        <w:r w:rsidR="00345415">
          <w:rPr>
            <w:noProof/>
            <w:webHidden/>
          </w:rPr>
          <w:fldChar w:fldCharType="end"/>
        </w:r>
      </w:hyperlink>
    </w:p>
    <w:p w14:paraId="025B058C" w14:textId="77777777" w:rsidR="00345415" w:rsidRDefault="000C3F9B">
      <w:pPr>
        <w:pStyle w:val="Obsah2"/>
        <w:rPr>
          <w:rFonts w:asciiTheme="minorHAnsi" w:eastAsiaTheme="minorEastAsia" w:hAnsiTheme="minorHAnsi"/>
          <w:noProof/>
          <w:spacing w:val="0"/>
          <w:sz w:val="22"/>
          <w:szCs w:val="22"/>
          <w:lang w:eastAsia="cs-CZ"/>
        </w:rPr>
      </w:pPr>
      <w:hyperlink w:anchor="_Toc42259890" w:history="1">
        <w:r w:rsidR="00345415" w:rsidRPr="00644FC5">
          <w:rPr>
            <w:rStyle w:val="Hypertextovodkaz"/>
            <w:rFonts w:asciiTheme="majorHAnsi" w:hAnsiTheme="majorHAnsi"/>
          </w:rPr>
          <w:t>4.13</w:t>
        </w:r>
        <w:r w:rsidR="00345415">
          <w:rPr>
            <w:rFonts w:asciiTheme="minorHAnsi" w:eastAsiaTheme="minorEastAsia" w:hAnsiTheme="minorHAnsi"/>
            <w:noProof/>
            <w:spacing w:val="0"/>
            <w:sz w:val="22"/>
            <w:szCs w:val="22"/>
            <w:lang w:eastAsia="cs-CZ"/>
          </w:rPr>
          <w:tab/>
        </w:r>
        <w:r w:rsidR="00345415" w:rsidRPr="00644FC5">
          <w:rPr>
            <w:rStyle w:val="Hypertextovodkaz"/>
          </w:rPr>
          <w:t>Pozemní stavební objekty</w:t>
        </w:r>
        <w:r w:rsidR="00345415">
          <w:rPr>
            <w:noProof/>
            <w:webHidden/>
          </w:rPr>
          <w:tab/>
        </w:r>
        <w:r w:rsidR="00345415">
          <w:rPr>
            <w:noProof/>
            <w:webHidden/>
          </w:rPr>
          <w:fldChar w:fldCharType="begin"/>
        </w:r>
        <w:r w:rsidR="00345415">
          <w:rPr>
            <w:noProof/>
            <w:webHidden/>
          </w:rPr>
          <w:instrText xml:space="preserve"> PAGEREF _Toc42259890 \h </w:instrText>
        </w:r>
        <w:r w:rsidR="00345415">
          <w:rPr>
            <w:noProof/>
            <w:webHidden/>
          </w:rPr>
        </w:r>
        <w:r w:rsidR="00345415">
          <w:rPr>
            <w:noProof/>
            <w:webHidden/>
          </w:rPr>
          <w:fldChar w:fldCharType="separate"/>
        </w:r>
        <w:r w:rsidR="00EE6024">
          <w:rPr>
            <w:noProof/>
            <w:webHidden/>
          </w:rPr>
          <w:t>11</w:t>
        </w:r>
        <w:r w:rsidR="00345415">
          <w:rPr>
            <w:noProof/>
            <w:webHidden/>
          </w:rPr>
          <w:fldChar w:fldCharType="end"/>
        </w:r>
      </w:hyperlink>
    </w:p>
    <w:p w14:paraId="78F08A0C" w14:textId="77777777" w:rsidR="00345415" w:rsidRDefault="000C3F9B">
      <w:pPr>
        <w:pStyle w:val="Obsah2"/>
        <w:rPr>
          <w:rFonts w:asciiTheme="minorHAnsi" w:eastAsiaTheme="minorEastAsia" w:hAnsiTheme="minorHAnsi"/>
          <w:noProof/>
          <w:spacing w:val="0"/>
          <w:sz w:val="22"/>
          <w:szCs w:val="22"/>
          <w:lang w:eastAsia="cs-CZ"/>
        </w:rPr>
      </w:pPr>
      <w:hyperlink w:anchor="_Toc42259891" w:history="1">
        <w:r w:rsidR="00345415" w:rsidRPr="00644FC5">
          <w:rPr>
            <w:rStyle w:val="Hypertextovodkaz"/>
            <w:rFonts w:asciiTheme="majorHAnsi" w:hAnsiTheme="majorHAnsi"/>
          </w:rPr>
          <w:t>4.14</w:t>
        </w:r>
        <w:r w:rsidR="00345415">
          <w:rPr>
            <w:rFonts w:asciiTheme="minorHAnsi" w:eastAsiaTheme="minorEastAsia" w:hAnsiTheme="minorHAnsi"/>
            <w:noProof/>
            <w:spacing w:val="0"/>
            <w:sz w:val="22"/>
            <w:szCs w:val="22"/>
            <w:lang w:eastAsia="cs-CZ"/>
          </w:rPr>
          <w:tab/>
        </w:r>
        <w:r w:rsidR="00345415" w:rsidRPr="00644FC5">
          <w:rPr>
            <w:rStyle w:val="Hypertextovodkaz"/>
          </w:rPr>
          <w:t>Geodetická dokumentace</w:t>
        </w:r>
        <w:r w:rsidR="00345415">
          <w:rPr>
            <w:noProof/>
            <w:webHidden/>
          </w:rPr>
          <w:tab/>
        </w:r>
        <w:r w:rsidR="00345415">
          <w:rPr>
            <w:noProof/>
            <w:webHidden/>
          </w:rPr>
          <w:fldChar w:fldCharType="begin"/>
        </w:r>
        <w:r w:rsidR="00345415">
          <w:rPr>
            <w:noProof/>
            <w:webHidden/>
          </w:rPr>
          <w:instrText xml:space="preserve"> PAGEREF _Toc42259891 \h </w:instrText>
        </w:r>
        <w:r w:rsidR="00345415">
          <w:rPr>
            <w:noProof/>
            <w:webHidden/>
          </w:rPr>
        </w:r>
        <w:r w:rsidR="00345415">
          <w:rPr>
            <w:noProof/>
            <w:webHidden/>
          </w:rPr>
          <w:fldChar w:fldCharType="separate"/>
        </w:r>
        <w:r w:rsidR="00EE6024">
          <w:rPr>
            <w:noProof/>
            <w:webHidden/>
          </w:rPr>
          <w:t>12</w:t>
        </w:r>
        <w:r w:rsidR="00345415">
          <w:rPr>
            <w:noProof/>
            <w:webHidden/>
          </w:rPr>
          <w:fldChar w:fldCharType="end"/>
        </w:r>
      </w:hyperlink>
    </w:p>
    <w:p w14:paraId="3EECE56C" w14:textId="77777777" w:rsidR="00345415" w:rsidRDefault="000C3F9B">
      <w:pPr>
        <w:pStyle w:val="Obsah2"/>
        <w:rPr>
          <w:rFonts w:asciiTheme="minorHAnsi" w:eastAsiaTheme="minorEastAsia" w:hAnsiTheme="minorHAnsi"/>
          <w:noProof/>
          <w:spacing w:val="0"/>
          <w:sz w:val="22"/>
          <w:szCs w:val="22"/>
          <w:lang w:eastAsia="cs-CZ"/>
        </w:rPr>
      </w:pPr>
      <w:hyperlink w:anchor="_Toc42259892" w:history="1">
        <w:r w:rsidR="00345415" w:rsidRPr="00644FC5">
          <w:rPr>
            <w:rStyle w:val="Hypertextovodkaz"/>
            <w:rFonts w:asciiTheme="majorHAnsi" w:hAnsiTheme="majorHAnsi"/>
          </w:rPr>
          <w:t>4.15</w:t>
        </w:r>
        <w:r w:rsidR="00345415">
          <w:rPr>
            <w:rFonts w:asciiTheme="minorHAnsi" w:eastAsiaTheme="minorEastAsia" w:hAnsiTheme="minorHAnsi"/>
            <w:noProof/>
            <w:spacing w:val="0"/>
            <w:sz w:val="22"/>
            <w:szCs w:val="22"/>
            <w:lang w:eastAsia="cs-CZ"/>
          </w:rPr>
          <w:tab/>
        </w:r>
        <w:r w:rsidR="00345415" w:rsidRPr="00644FC5">
          <w:rPr>
            <w:rStyle w:val="Hypertextovodkaz"/>
          </w:rPr>
          <w:t>Životní prostředí</w:t>
        </w:r>
        <w:r w:rsidR="00345415">
          <w:rPr>
            <w:noProof/>
            <w:webHidden/>
          </w:rPr>
          <w:tab/>
        </w:r>
        <w:r w:rsidR="00345415">
          <w:rPr>
            <w:noProof/>
            <w:webHidden/>
          </w:rPr>
          <w:fldChar w:fldCharType="begin"/>
        </w:r>
        <w:r w:rsidR="00345415">
          <w:rPr>
            <w:noProof/>
            <w:webHidden/>
          </w:rPr>
          <w:instrText xml:space="preserve"> PAGEREF _Toc42259892 \h </w:instrText>
        </w:r>
        <w:r w:rsidR="00345415">
          <w:rPr>
            <w:noProof/>
            <w:webHidden/>
          </w:rPr>
        </w:r>
        <w:r w:rsidR="00345415">
          <w:rPr>
            <w:noProof/>
            <w:webHidden/>
          </w:rPr>
          <w:fldChar w:fldCharType="separate"/>
        </w:r>
        <w:r w:rsidR="00EE6024">
          <w:rPr>
            <w:noProof/>
            <w:webHidden/>
          </w:rPr>
          <w:t>12</w:t>
        </w:r>
        <w:r w:rsidR="00345415">
          <w:rPr>
            <w:noProof/>
            <w:webHidden/>
          </w:rPr>
          <w:fldChar w:fldCharType="end"/>
        </w:r>
      </w:hyperlink>
    </w:p>
    <w:p w14:paraId="212A42C4" w14:textId="77777777" w:rsidR="00345415" w:rsidRDefault="000C3F9B">
      <w:pPr>
        <w:pStyle w:val="Obsah1"/>
        <w:rPr>
          <w:rFonts w:asciiTheme="minorHAnsi" w:eastAsiaTheme="minorEastAsia" w:hAnsiTheme="minorHAnsi"/>
          <w:b w:val="0"/>
          <w:caps w:val="0"/>
          <w:noProof/>
          <w:spacing w:val="0"/>
          <w:sz w:val="22"/>
          <w:szCs w:val="22"/>
          <w:lang w:eastAsia="cs-CZ"/>
        </w:rPr>
      </w:pPr>
      <w:hyperlink w:anchor="_Toc42259893" w:history="1">
        <w:r w:rsidR="00345415" w:rsidRPr="00644FC5">
          <w:rPr>
            <w:rStyle w:val="Hypertextovodkaz"/>
          </w:rPr>
          <w:t>5.</w:t>
        </w:r>
        <w:r w:rsidR="00345415">
          <w:rPr>
            <w:rFonts w:asciiTheme="minorHAnsi" w:eastAsiaTheme="minorEastAsia" w:hAnsiTheme="minorHAnsi"/>
            <w:b w:val="0"/>
            <w:caps w:val="0"/>
            <w:noProof/>
            <w:spacing w:val="0"/>
            <w:sz w:val="22"/>
            <w:szCs w:val="22"/>
            <w:lang w:eastAsia="cs-CZ"/>
          </w:rPr>
          <w:tab/>
        </w:r>
        <w:r w:rsidR="00345415" w:rsidRPr="00644FC5">
          <w:rPr>
            <w:rStyle w:val="Hypertextovodkaz"/>
          </w:rPr>
          <w:t>SPECIFICKÉ POŽADAVKY</w:t>
        </w:r>
        <w:r w:rsidR="00345415">
          <w:rPr>
            <w:noProof/>
            <w:webHidden/>
          </w:rPr>
          <w:tab/>
        </w:r>
        <w:r w:rsidR="00345415">
          <w:rPr>
            <w:noProof/>
            <w:webHidden/>
          </w:rPr>
          <w:fldChar w:fldCharType="begin"/>
        </w:r>
        <w:r w:rsidR="00345415">
          <w:rPr>
            <w:noProof/>
            <w:webHidden/>
          </w:rPr>
          <w:instrText xml:space="preserve"> PAGEREF _Toc42259893 \h </w:instrText>
        </w:r>
        <w:r w:rsidR="00345415">
          <w:rPr>
            <w:noProof/>
            <w:webHidden/>
          </w:rPr>
        </w:r>
        <w:r w:rsidR="00345415">
          <w:rPr>
            <w:noProof/>
            <w:webHidden/>
          </w:rPr>
          <w:fldChar w:fldCharType="separate"/>
        </w:r>
        <w:r w:rsidR="00EE6024">
          <w:rPr>
            <w:noProof/>
            <w:webHidden/>
          </w:rPr>
          <w:t>12</w:t>
        </w:r>
        <w:r w:rsidR="00345415">
          <w:rPr>
            <w:noProof/>
            <w:webHidden/>
          </w:rPr>
          <w:fldChar w:fldCharType="end"/>
        </w:r>
      </w:hyperlink>
    </w:p>
    <w:p w14:paraId="6D502D92" w14:textId="77777777" w:rsidR="00345415" w:rsidRDefault="000C3F9B">
      <w:pPr>
        <w:pStyle w:val="Obsah1"/>
        <w:rPr>
          <w:rFonts w:asciiTheme="minorHAnsi" w:eastAsiaTheme="minorEastAsia" w:hAnsiTheme="minorHAnsi"/>
          <w:b w:val="0"/>
          <w:caps w:val="0"/>
          <w:noProof/>
          <w:spacing w:val="0"/>
          <w:sz w:val="22"/>
          <w:szCs w:val="22"/>
          <w:lang w:eastAsia="cs-CZ"/>
        </w:rPr>
      </w:pPr>
      <w:hyperlink w:anchor="_Toc42259894" w:history="1">
        <w:r w:rsidR="00345415" w:rsidRPr="00644FC5">
          <w:rPr>
            <w:rStyle w:val="Hypertextovodkaz"/>
          </w:rPr>
          <w:t>6.</w:t>
        </w:r>
        <w:r w:rsidR="00345415">
          <w:rPr>
            <w:rFonts w:asciiTheme="minorHAnsi" w:eastAsiaTheme="minorEastAsia" w:hAnsiTheme="minorHAnsi"/>
            <w:b w:val="0"/>
            <w:caps w:val="0"/>
            <w:noProof/>
            <w:spacing w:val="0"/>
            <w:sz w:val="22"/>
            <w:szCs w:val="22"/>
            <w:lang w:eastAsia="cs-CZ"/>
          </w:rPr>
          <w:tab/>
        </w:r>
        <w:r w:rsidR="00345415" w:rsidRPr="00644FC5">
          <w:rPr>
            <w:rStyle w:val="Hypertextovodkaz"/>
          </w:rPr>
          <w:t>SOUVISEJÍCÍ DOKUMENTY A PŘEDPISY</w:t>
        </w:r>
        <w:r w:rsidR="00345415">
          <w:rPr>
            <w:noProof/>
            <w:webHidden/>
          </w:rPr>
          <w:tab/>
        </w:r>
        <w:r w:rsidR="00345415">
          <w:rPr>
            <w:noProof/>
            <w:webHidden/>
          </w:rPr>
          <w:fldChar w:fldCharType="begin"/>
        </w:r>
        <w:r w:rsidR="00345415">
          <w:rPr>
            <w:noProof/>
            <w:webHidden/>
          </w:rPr>
          <w:instrText xml:space="preserve"> PAGEREF _Toc42259894 \h </w:instrText>
        </w:r>
        <w:r w:rsidR="00345415">
          <w:rPr>
            <w:noProof/>
            <w:webHidden/>
          </w:rPr>
        </w:r>
        <w:r w:rsidR="00345415">
          <w:rPr>
            <w:noProof/>
            <w:webHidden/>
          </w:rPr>
          <w:fldChar w:fldCharType="separate"/>
        </w:r>
        <w:r w:rsidR="00EE6024">
          <w:rPr>
            <w:noProof/>
            <w:webHidden/>
          </w:rPr>
          <w:t>13</w:t>
        </w:r>
        <w:r w:rsidR="00345415">
          <w:rPr>
            <w:noProof/>
            <w:webHidden/>
          </w:rPr>
          <w:fldChar w:fldCharType="end"/>
        </w:r>
      </w:hyperlink>
    </w:p>
    <w:p w14:paraId="37F1281C" w14:textId="77777777" w:rsidR="00345415" w:rsidRDefault="000C3F9B">
      <w:pPr>
        <w:pStyle w:val="Obsah1"/>
        <w:rPr>
          <w:rFonts w:asciiTheme="minorHAnsi" w:eastAsiaTheme="minorEastAsia" w:hAnsiTheme="minorHAnsi"/>
          <w:b w:val="0"/>
          <w:caps w:val="0"/>
          <w:noProof/>
          <w:spacing w:val="0"/>
          <w:sz w:val="22"/>
          <w:szCs w:val="22"/>
          <w:lang w:eastAsia="cs-CZ"/>
        </w:rPr>
      </w:pPr>
      <w:hyperlink w:anchor="_Toc42259895" w:history="1">
        <w:r w:rsidR="00345415" w:rsidRPr="00644FC5">
          <w:rPr>
            <w:rStyle w:val="Hypertextovodkaz"/>
          </w:rPr>
          <w:t>7.</w:t>
        </w:r>
        <w:r w:rsidR="00345415">
          <w:rPr>
            <w:rFonts w:asciiTheme="minorHAnsi" w:eastAsiaTheme="minorEastAsia" w:hAnsiTheme="minorHAnsi"/>
            <w:b w:val="0"/>
            <w:caps w:val="0"/>
            <w:noProof/>
            <w:spacing w:val="0"/>
            <w:sz w:val="22"/>
            <w:szCs w:val="22"/>
            <w:lang w:eastAsia="cs-CZ"/>
          </w:rPr>
          <w:tab/>
        </w:r>
        <w:r w:rsidR="00345415" w:rsidRPr="00644FC5">
          <w:rPr>
            <w:rStyle w:val="Hypertextovodkaz"/>
          </w:rPr>
          <w:t>PŘÍLOHY</w:t>
        </w:r>
        <w:r w:rsidR="00345415">
          <w:rPr>
            <w:noProof/>
            <w:webHidden/>
          </w:rPr>
          <w:tab/>
        </w:r>
        <w:r w:rsidR="00345415">
          <w:rPr>
            <w:noProof/>
            <w:webHidden/>
          </w:rPr>
          <w:fldChar w:fldCharType="begin"/>
        </w:r>
        <w:r w:rsidR="00345415">
          <w:rPr>
            <w:noProof/>
            <w:webHidden/>
          </w:rPr>
          <w:instrText xml:space="preserve"> PAGEREF _Toc42259895 \h </w:instrText>
        </w:r>
        <w:r w:rsidR="00345415">
          <w:rPr>
            <w:noProof/>
            <w:webHidden/>
          </w:rPr>
        </w:r>
        <w:r w:rsidR="00345415">
          <w:rPr>
            <w:noProof/>
            <w:webHidden/>
          </w:rPr>
          <w:fldChar w:fldCharType="separate"/>
        </w:r>
        <w:r w:rsidR="00EE6024">
          <w:rPr>
            <w:noProof/>
            <w:webHidden/>
          </w:rPr>
          <w:t>13</w:t>
        </w:r>
        <w:r w:rsidR="00345415">
          <w:rPr>
            <w:noProof/>
            <w:webHidden/>
          </w:rPr>
          <w:fldChar w:fldCharType="end"/>
        </w:r>
      </w:hyperlink>
    </w:p>
    <w:p w14:paraId="777158FC" w14:textId="77777777" w:rsidR="00AD0C7B" w:rsidRDefault="00BD7E91" w:rsidP="008D03B9">
      <w:r>
        <w:fldChar w:fldCharType="end"/>
      </w:r>
    </w:p>
    <w:p w14:paraId="526FC3B1" w14:textId="77777777" w:rsidR="007D016E" w:rsidRDefault="007D016E" w:rsidP="008E70B2">
      <w:pPr>
        <w:pStyle w:val="Nadpis2-1"/>
        <w:numPr>
          <w:ilvl w:val="0"/>
          <w:numId w:val="0"/>
        </w:numPr>
      </w:pPr>
      <w:bookmarkStart w:id="0" w:name="_Toc3368839"/>
      <w:bookmarkStart w:id="1" w:name="_Toc42259867"/>
      <w:r>
        <w:t>SEZNAM ZKRATEK</w:t>
      </w:r>
      <w:bookmarkEnd w:id="0"/>
      <w:bookmarkEnd w:id="1"/>
    </w:p>
    <w:p w14:paraId="24B338CA" w14:textId="77777777" w:rsidR="007D016E" w:rsidRPr="003B5AAE" w:rsidRDefault="007D016E" w:rsidP="007D016E">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7BFC53C3" w14:textId="77777777" w:rsidTr="007D7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0A966EE9" w14:textId="139B42E6" w:rsidR="007D016E" w:rsidRPr="005B2FB1" w:rsidRDefault="005B2FB1" w:rsidP="00CC35EA">
            <w:pPr>
              <w:pStyle w:val="Zkratky1"/>
            </w:pPr>
            <w:r>
              <w:t xml:space="preserve">SŽ </w:t>
            </w:r>
            <w:r w:rsidR="007D016E" w:rsidRPr="005B2FB1">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482985BC" w14:textId="77777777" w:rsidR="007D016E" w:rsidRPr="005B2FB1" w:rsidRDefault="005B2FB1" w:rsidP="007D7A4E">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p>
        </w:tc>
      </w:tr>
      <w:tr w:rsidR="007D016E" w:rsidRPr="00AD0C7B" w14:paraId="47A00E08" w14:textId="77777777"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1A265136" w14:textId="77777777" w:rsidR="007D016E" w:rsidRPr="00AD0C7B" w:rsidRDefault="007D016E" w:rsidP="007D7A4E">
            <w:pPr>
              <w:pStyle w:val="Zkratky1"/>
            </w:pPr>
          </w:p>
        </w:tc>
        <w:tc>
          <w:tcPr>
            <w:tcW w:w="7452" w:type="dxa"/>
            <w:tcMar>
              <w:top w:w="28" w:type="dxa"/>
              <w:left w:w="0" w:type="dxa"/>
              <w:bottom w:w="28" w:type="dxa"/>
              <w:right w:w="0" w:type="dxa"/>
            </w:tcMar>
          </w:tcPr>
          <w:p w14:paraId="4B063159" w14:textId="77777777"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14:paraId="5B6E0B15" w14:textId="77777777"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247158E" w14:textId="77777777" w:rsidR="007D016E" w:rsidRPr="00AD0C7B" w:rsidRDefault="007D016E" w:rsidP="007D7A4E">
            <w:pPr>
              <w:pStyle w:val="Zkratky1"/>
            </w:pPr>
          </w:p>
        </w:tc>
        <w:tc>
          <w:tcPr>
            <w:tcW w:w="7452" w:type="dxa"/>
            <w:tcMar>
              <w:top w:w="28" w:type="dxa"/>
              <w:left w:w="0" w:type="dxa"/>
              <w:bottom w:w="28" w:type="dxa"/>
              <w:right w:w="0" w:type="dxa"/>
            </w:tcMar>
          </w:tcPr>
          <w:p w14:paraId="5C12E1D2" w14:textId="77777777"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14:paraId="6D3F644B" w14:textId="77777777"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27ABFDA5" w14:textId="77777777" w:rsidR="007D016E" w:rsidRPr="00AD0C7B" w:rsidRDefault="007D016E" w:rsidP="007D7A4E">
            <w:pPr>
              <w:pStyle w:val="Zkratky1"/>
            </w:pPr>
          </w:p>
        </w:tc>
        <w:tc>
          <w:tcPr>
            <w:tcW w:w="7452" w:type="dxa"/>
            <w:tcMar>
              <w:top w:w="28" w:type="dxa"/>
              <w:left w:w="0" w:type="dxa"/>
              <w:bottom w:w="28" w:type="dxa"/>
              <w:right w:w="0" w:type="dxa"/>
            </w:tcMar>
          </w:tcPr>
          <w:p w14:paraId="0C2E74B1" w14:textId="77777777"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14:paraId="37A4AA00" w14:textId="77777777"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33F781B7" w14:textId="77777777" w:rsidR="007D016E" w:rsidRPr="00AD0C7B" w:rsidRDefault="007D016E" w:rsidP="007D7A4E">
            <w:pPr>
              <w:pStyle w:val="Zkratky1"/>
            </w:pPr>
          </w:p>
        </w:tc>
        <w:tc>
          <w:tcPr>
            <w:tcW w:w="7452" w:type="dxa"/>
            <w:tcMar>
              <w:top w:w="28" w:type="dxa"/>
              <w:left w:w="0" w:type="dxa"/>
              <w:bottom w:w="28" w:type="dxa"/>
              <w:right w:w="0" w:type="dxa"/>
            </w:tcMar>
          </w:tcPr>
          <w:p w14:paraId="393815AF" w14:textId="77777777"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r w:rsidR="007D016E" w:rsidRPr="00AD0C7B" w14:paraId="7A46057C" w14:textId="77777777" w:rsidTr="007D7A4E">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431A8A28" w14:textId="77777777" w:rsidR="007D016E" w:rsidRPr="00AD0C7B" w:rsidRDefault="007D016E" w:rsidP="007D7A4E">
            <w:pPr>
              <w:pStyle w:val="Zkratky1"/>
            </w:pPr>
          </w:p>
        </w:tc>
        <w:tc>
          <w:tcPr>
            <w:tcW w:w="7452" w:type="dxa"/>
            <w:tcMar>
              <w:top w:w="28" w:type="dxa"/>
              <w:left w:w="0" w:type="dxa"/>
              <w:bottom w:w="28" w:type="dxa"/>
              <w:right w:w="0" w:type="dxa"/>
            </w:tcMar>
          </w:tcPr>
          <w:p w14:paraId="6C32F74C" w14:textId="77777777" w:rsidR="007D016E" w:rsidRPr="006115D3" w:rsidRDefault="007D016E" w:rsidP="007D7A4E">
            <w:pPr>
              <w:cnfStyle w:val="000000000000" w:firstRow="0" w:lastRow="0" w:firstColumn="0" w:lastColumn="0" w:oddVBand="0" w:evenVBand="0" w:oddHBand="0" w:evenHBand="0" w:firstRowFirstColumn="0" w:firstRowLastColumn="0" w:lastRowFirstColumn="0" w:lastRowLastColumn="0"/>
              <w:rPr>
                <w:sz w:val="16"/>
                <w:szCs w:val="16"/>
              </w:rPr>
            </w:pPr>
          </w:p>
        </w:tc>
      </w:tr>
    </w:tbl>
    <w:p w14:paraId="6B4D4F05" w14:textId="77777777" w:rsidR="007D016E" w:rsidRDefault="007D016E" w:rsidP="007D016E">
      <w:r>
        <w:br w:type="page"/>
      </w:r>
    </w:p>
    <w:p w14:paraId="0FDD5F17" w14:textId="77777777" w:rsidR="007D016E" w:rsidRPr="008E70B2" w:rsidRDefault="007D016E" w:rsidP="008E70B2">
      <w:pPr>
        <w:pStyle w:val="Nadpis2-1"/>
      </w:pPr>
      <w:bookmarkStart w:id="2" w:name="_Toc42259868"/>
      <w:r w:rsidRPr="008E70B2">
        <w:lastRenderedPageBreak/>
        <w:t>SPECIFIKACE PŘEDMĚTU DÍLA</w:t>
      </w:r>
      <w:bookmarkEnd w:id="2"/>
    </w:p>
    <w:p w14:paraId="3A95BAF7" w14:textId="77777777" w:rsidR="007D016E" w:rsidRPr="008E70B2" w:rsidRDefault="007D016E" w:rsidP="005A2CE9">
      <w:pPr>
        <w:pStyle w:val="Nadpis2-2"/>
      </w:pPr>
      <w:bookmarkStart w:id="3" w:name="_Toc42259869"/>
      <w:r w:rsidRPr="008E70B2">
        <w:t>Předmět zadání</w:t>
      </w:r>
      <w:bookmarkEnd w:id="3"/>
    </w:p>
    <w:p w14:paraId="1D3265C2" w14:textId="77777777" w:rsidR="007D016E" w:rsidRDefault="007150E2" w:rsidP="005A2CE9">
      <w:pPr>
        <w:pStyle w:val="Text2-1"/>
      </w:pPr>
      <w:r>
        <w:t>Předmětem zadání je zpracování záměru projektu s doprovodnou dokumentací</w:t>
      </w:r>
      <w:r w:rsidR="007D016E" w:rsidRPr="008E70B2">
        <w:t>.</w:t>
      </w:r>
    </w:p>
    <w:p w14:paraId="317676A7" w14:textId="6FA2F083" w:rsidR="005C6C3B" w:rsidRDefault="005C6C3B" w:rsidP="005C6C3B">
      <w:pPr>
        <w:pStyle w:val="Text2-1"/>
      </w:pPr>
      <w:r w:rsidRPr="005C6C3B">
        <w:t>Pro celý úsek zvýšení rychlosti bude proveden archivní a orientační geotechnický průzkum ve smyslu ČSN P 73 1005.</w:t>
      </w:r>
    </w:p>
    <w:p w14:paraId="4856ED8E" w14:textId="77777777" w:rsidR="00C414E1" w:rsidRDefault="00C414E1" w:rsidP="00C414E1">
      <w:pPr>
        <w:pStyle w:val="Text2-1"/>
      </w:pPr>
      <w:r>
        <w:t>Předmětem zadání je rovněž zajištění všech podkladů nezbytných pro zpracování ZP a DD.</w:t>
      </w:r>
    </w:p>
    <w:p w14:paraId="49E43A6D" w14:textId="77777777" w:rsidR="009C7515" w:rsidRDefault="009C7515" w:rsidP="00046AFA">
      <w:pPr>
        <w:pStyle w:val="Text2-1"/>
        <w:numPr>
          <w:ilvl w:val="0"/>
          <w:numId w:val="0"/>
        </w:numPr>
        <w:ind w:left="737"/>
      </w:pPr>
    </w:p>
    <w:p w14:paraId="53A23945" w14:textId="77777777" w:rsidR="007D016E" w:rsidRPr="008E70B2" w:rsidRDefault="007D016E" w:rsidP="005A2CE9">
      <w:pPr>
        <w:pStyle w:val="Nadpis2-2"/>
      </w:pPr>
      <w:bookmarkStart w:id="4" w:name="_Toc42259870"/>
      <w:r w:rsidRPr="008E70B2">
        <w:t>Hlavní cíle stavby</w:t>
      </w:r>
      <w:bookmarkEnd w:id="4"/>
    </w:p>
    <w:p w14:paraId="117BE576" w14:textId="67BE8E10" w:rsidR="007D016E" w:rsidRPr="008E70B2" w:rsidRDefault="00A66BD8" w:rsidP="005A2CE9">
      <w:pPr>
        <w:pStyle w:val="Text2-1"/>
      </w:pPr>
      <w:r>
        <w:t>Cílem stavby je realizace stavebně-technických opatření, kter</w:t>
      </w:r>
      <w:r w:rsidR="00612DF5" w:rsidRPr="005D77F9">
        <w:t>á</w:t>
      </w:r>
      <w:r>
        <w:t xml:space="preserve"> umožní zvýšení traťové rychlosti na 200km/hod</w:t>
      </w:r>
      <w:r w:rsidR="00D20328">
        <w:t xml:space="preserve"> </w:t>
      </w:r>
      <w:r w:rsidR="00FC4C48">
        <w:t xml:space="preserve">při </w:t>
      </w:r>
      <w:r w:rsidR="00D20328">
        <w:t>splnění požadavků na</w:t>
      </w:r>
      <w:r w:rsidR="007D016E" w:rsidRPr="008E70B2">
        <w:t xml:space="preserve"> bezpečnost</w:t>
      </w:r>
      <w:r w:rsidR="00D20328">
        <w:t xml:space="preserve"> a spolehlivost p</w:t>
      </w:r>
      <w:r w:rsidR="007D016E" w:rsidRPr="008E70B2">
        <w:t>rovozu, zajištění požadavků interoperability, zajištění potřebných parametrů pro provoz nákladní dopravy, zvýšení kapacity dráhy, zajištění bezbariérového přístupu, zajištění podmínek pro zaměstnance provozovatele dráhy, zajištění úspory energie, zajištění splně</w:t>
      </w:r>
      <w:r w:rsidR="00D20328">
        <w:t>ní požadavků platné legislativy.</w:t>
      </w:r>
    </w:p>
    <w:p w14:paraId="591E87BA" w14:textId="77777777" w:rsidR="007D016E" w:rsidRPr="008E70B2" w:rsidRDefault="005A2CE9" w:rsidP="005A2CE9">
      <w:pPr>
        <w:pStyle w:val="Nadpis2-2"/>
      </w:pPr>
      <w:bookmarkStart w:id="5" w:name="_Toc42259871"/>
      <w:r>
        <w:t xml:space="preserve">Umístění </w:t>
      </w:r>
      <w:r w:rsidR="007D016E" w:rsidRPr="008E70B2">
        <w:t>stavby</w:t>
      </w:r>
      <w:bookmarkEnd w:id="5"/>
      <w:r w:rsidR="007D016E" w:rsidRPr="008E70B2">
        <w:t xml:space="preserve"> </w:t>
      </w:r>
    </w:p>
    <w:p w14:paraId="0349DCB1" w14:textId="0500711C" w:rsidR="007D016E" w:rsidRPr="008E70B2" w:rsidRDefault="00FC4C48" w:rsidP="000E1405">
      <w:pPr>
        <w:pStyle w:val="Text2-1"/>
      </w:pPr>
      <w:r>
        <w:t xml:space="preserve">Stavba je umístěna </w:t>
      </w:r>
      <w:r w:rsidR="0048720B">
        <w:t xml:space="preserve">na celostátní železniční trati Břeclav – Brno, která je součástí evropské sítě TEN-T. Nachází se </w:t>
      </w:r>
      <w:r>
        <w:t>v Jihomoravském kraji, okrese Břeclav, katastrální území Břeclav, Ladná, Podivín, Rakvice, Zaječí, Starovičky</w:t>
      </w:r>
      <w:r w:rsidR="00256320">
        <w:t xml:space="preserve"> a </w:t>
      </w:r>
      <w:r>
        <w:t xml:space="preserve">Šakvice, na pozemcích stávající dráhy ve staničení </w:t>
      </w:r>
      <w:proofErr w:type="spellStart"/>
      <w:r>
        <w:t>želkm</w:t>
      </w:r>
      <w:proofErr w:type="spellEnd"/>
      <w:r>
        <w:t xml:space="preserve"> 87,406 – 1</w:t>
      </w:r>
      <w:r w:rsidR="00256320">
        <w:t>0</w:t>
      </w:r>
      <w:r w:rsidR="00B432F1">
        <w:t>7,277</w:t>
      </w:r>
      <w:r w:rsidR="000E1405">
        <w:t xml:space="preserve"> (navazuje na stavbu </w:t>
      </w:r>
      <w:r w:rsidR="000E1405" w:rsidRPr="000E1405">
        <w:t>Modernizace a elektrizace trati Šakvice - Hustopeče u Brna</w:t>
      </w:r>
      <w:r w:rsidR="000E1405">
        <w:t>)</w:t>
      </w:r>
      <w:r>
        <w:t>.</w:t>
      </w:r>
      <w:r w:rsidR="000E1405">
        <w:t xml:space="preserve"> V km cca 106,000 se předpokládá připojení připravované stavby</w:t>
      </w:r>
      <w:r w:rsidR="000E1405" w:rsidRPr="000E1405">
        <w:t xml:space="preserve"> RS 2 VRT Brno (Modřice) – Šakvice</w:t>
      </w:r>
      <w:r w:rsidR="000E1405">
        <w:t>.</w:t>
      </w:r>
    </w:p>
    <w:p w14:paraId="43A417EA" w14:textId="77777777" w:rsidR="007D016E" w:rsidRPr="007D016E" w:rsidRDefault="007D016E" w:rsidP="005A2CE9">
      <w:pPr>
        <w:pStyle w:val="Nadpis2-2"/>
      </w:pPr>
      <w:bookmarkStart w:id="6" w:name="_Toc42259872"/>
      <w:r w:rsidRPr="007D016E">
        <w:t>Základní charakteristika trati (nebo charakteristika objektu, zařízení)</w:t>
      </w:r>
      <w:bookmarkEnd w:id="6"/>
    </w:p>
    <w:p w14:paraId="09364CE5" w14:textId="40A61963" w:rsidR="007D016E" w:rsidRPr="009C7515" w:rsidRDefault="00D20328" w:rsidP="004A4B98">
      <w:pPr>
        <w:pStyle w:val="Text2-1"/>
      </w:pPr>
      <w:r w:rsidRPr="009C7515">
        <w:t xml:space="preserve">Správce trati </w:t>
      </w:r>
      <w:r w:rsidR="006C36A5" w:rsidRPr="009C7515">
        <w:t>SŽ</w:t>
      </w:r>
      <w:r w:rsidRPr="009C7515">
        <w:t>, Oblastní ředitelství Brno</w:t>
      </w:r>
      <w:r w:rsidR="007D016E" w:rsidRPr="009C7515">
        <w:t>.</w:t>
      </w: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5A2CE9" w:rsidRPr="005A2CE9" w14:paraId="1D1F9056" w14:textId="77777777" w:rsidTr="00490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14:paraId="0330B25B" w14:textId="77777777" w:rsidR="005A2CE9" w:rsidRPr="005A2CE9" w:rsidRDefault="005A2CE9" w:rsidP="005A2CE9">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14:paraId="7E36F345" w14:textId="77777777" w:rsidR="005A2CE9" w:rsidRPr="005A2CE9" w:rsidRDefault="00E83C09" w:rsidP="005A2CE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celostátní</w:t>
            </w:r>
          </w:p>
        </w:tc>
      </w:tr>
      <w:tr w:rsidR="005A2CE9" w:rsidRPr="005A2CE9" w14:paraId="234EF1AB" w14:textId="77777777" w:rsidTr="00490635">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14:paraId="5EF0FDCB" w14:textId="77777777" w:rsidR="005A2CE9" w:rsidRPr="005A2CE9" w:rsidRDefault="005A2CE9" w:rsidP="005A2CE9">
            <w:pPr>
              <w:rPr>
                <w:sz w:val="18"/>
              </w:rPr>
            </w:pPr>
            <w:r w:rsidRPr="005A2CE9">
              <w:rPr>
                <w:sz w:val="18"/>
              </w:rPr>
              <w:t>Kategorie dráhy podle TSI INF</w:t>
            </w:r>
          </w:p>
        </w:tc>
        <w:tc>
          <w:tcPr>
            <w:tcW w:w="3544" w:type="dxa"/>
            <w:tcBorders>
              <w:top w:val="single" w:sz="2" w:space="0" w:color="auto"/>
            </w:tcBorders>
          </w:tcPr>
          <w:p w14:paraId="5E454AAF" w14:textId="50A238AB" w:rsidR="005A2CE9" w:rsidRPr="00892C6A" w:rsidRDefault="00D25434" w:rsidP="005A2CE9">
            <w:pPr>
              <w:pStyle w:val="Tabulka"/>
              <w:cnfStyle w:val="000000000000" w:firstRow="0" w:lastRow="0" w:firstColumn="0" w:lastColumn="0" w:oddVBand="0" w:evenVBand="0" w:oddHBand="0" w:evenHBand="0" w:firstRowFirstColumn="0" w:firstRowLastColumn="0" w:lastRowFirstColumn="0" w:lastRowLastColumn="0"/>
              <w:rPr>
                <w:sz w:val="18"/>
              </w:rPr>
            </w:pPr>
            <w:r w:rsidRPr="00892C6A">
              <w:rPr>
                <w:sz w:val="18"/>
              </w:rPr>
              <w:t>P3/F1</w:t>
            </w:r>
          </w:p>
        </w:tc>
      </w:tr>
      <w:tr w:rsidR="005A2CE9" w:rsidRPr="005A2CE9" w14:paraId="4FE92C88" w14:textId="77777777" w:rsidTr="00490635">
        <w:tc>
          <w:tcPr>
            <w:cnfStyle w:val="001000000000" w:firstRow="0" w:lastRow="0" w:firstColumn="1" w:lastColumn="0" w:oddVBand="0" w:evenVBand="0" w:oddHBand="0" w:evenHBand="0" w:firstRowFirstColumn="0" w:firstRowLastColumn="0" w:lastRowFirstColumn="0" w:lastRowLastColumn="0"/>
            <w:tcW w:w="4536" w:type="dxa"/>
          </w:tcPr>
          <w:p w14:paraId="2699FBA6" w14:textId="77777777" w:rsidR="005A2CE9" w:rsidRPr="005A2CE9" w:rsidRDefault="005A2CE9" w:rsidP="007D7A4E">
            <w:pPr>
              <w:rPr>
                <w:sz w:val="18"/>
              </w:rPr>
            </w:pPr>
            <w:r w:rsidRPr="005A2CE9">
              <w:rPr>
                <w:sz w:val="18"/>
              </w:rPr>
              <w:t>Součást sítě TEN-T</w:t>
            </w:r>
          </w:p>
        </w:tc>
        <w:tc>
          <w:tcPr>
            <w:tcW w:w="3544" w:type="dxa"/>
          </w:tcPr>
          <w:p w14:paraId="7C57D090" w14:textId="77777777" w:rsidR="005A2CE9" w:rsidRPr="005A2CE9" w:rsidRDefault="00E83C09" w:rsidP="005A2CE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ANO</w:t>
            </w:r>
          </w:p>
        </w:tc>
      </w:tr>
      <w:tr w:rsidR="005A2CE9" w:rsidRPr="005A2CE9" w14:paraId="10806BA9" w14:textId="77777777" w:rsidTr="00490635">
        <w:tc>
          <w:tcPr>
            <w:cnfStyle w:val="001000000000" w:firstRow="0" w:lastRow="0" w:firstColumn="1" w:lastColumn="0" w:oddVBand="0" w:evenVBand="0" w:oddHBand="0" w:evenHBand="0" w:firstRowFirstColumn="0" w:firstRowLastColumn="0" w:lastRowFirstColumn="0" w:lastRowLastColumn="0"/>
            <w:tcW w:w="4536" w:type="dxa"/>
          </w:tcPr>
          <w:p w14:paraId="3F5E3FF0" w14:textId="77777777" w:rsidR="005A2CE9" w:rsidRPr="005A2CE9" w:rsidRDefault="005A2CE9" w:rsidP="007D7A4E">
            <w:pPr>
              <w:rPr>
                <w:sz w:val="18"/>
              </w:rPr>
            </w:pPr>
            <w:r w:rsidRPr="005A2CE9">
              <w:rPr>
                <w:sz w:val="18"/>
              </w:rPr>
              <w:t>Číslo trati podle Prohlášení o dráze</w:t>
            </w:r>
          </w:p>
        </w:tc>
        <w:tc>
          <w:tcPr>
            <w:tcW w:w="3544" w:type="dxa"/>
          </w:tcPr>
          <w:p w14:paraId="1DC7AE8F" w14:textId="77777777" w:rsidR="005A2CE9" w:rsidRPr="005A2CE9" w:rsidRDefault="006723E5" w:rsidP="005A2CE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720</w:t>
            </w:r>
            <w:r w:rsidR="00A66BD8">
              <w:rPr>
                <w:sz w:val="18"/>
              </w:rPr>
              <w:t xml:space="preserve"> 00</w:t>
            </w:r>
          </w:p>
        </w:tc>
      </w:tr>
      <w:tr w:rsidR="005A2CE9" w:rsidRPr="005A2CE9" w14:paraId="124FAF7B" w14:textId="77777777"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29AEDF5A" w14:textId="77777777" w:rsidR="005A2CE9" w:rsidRPr="005A2CE9" w:rsidRDefault="005A2CE9" w:rsidP="007D7A4E">
            <w:pPr>
              <w:rPr>
                <w:sz w:val="18"/>
              </w:rPr>
            </w:pPr>
            <w:r w:rsidRPr="005A2CE9">
              <w:rPr>
                <w:sz w:val="18"/>
              </w:rPr>
              <w:t>Číslo trati podle nákresného jízdního řádu</w:t>
            </w:r>
          </w:p>
        </w:tc>
        <w:tc>
          <w:tcPr>
            <w:tcW w:w="3544" w:type="dxa"/>
            <w:tcBorders>
              <w:bottom w:val="single" w:sz="2" w:space="0" w:color="auto"/>
            </w:tcBorders>
          </w:tcPr>
          <w:p w14:paraId="34BB58F0" w14:textId="77777777" w:rsidR="005A2CE9" w:rsidRPr="005A2CE9" w:rsidRDefault="00AC0599" w:rsidP="005A2CE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320</w:t>
            </w:r>
          </w:p>
        </w:tc>
      </w:tr>
      <w:tr w:rsidR="005A2CE9" w:rsidRPr="005A2CE9" w14:paraId="26E7CB98" w14:textId="77777777"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160BAF51" w14:textId="77777777" w:rsidR="005A2CE9" w:rsidRPr="005A2CE9" w:rsidRDefault="005A2CE9" w:rsidP="007D7A4E">
            <w:pPr>
              <w:rPr>
                <w:sz w:val="18"/>
              </w:rPr>
            </w:pPr>
            <w:r w:rsidRPr="005A2CE9">
              <w:rPr>
                <w:sz w:val="18"/>
              </w:rPr>
              <w:t>Číslo trati podle knižního jízdního řádu</w:t>
            </w:r>
          </w:p>
        </w:tc>
        <w:tc>
          <w:tcPr>
            <w:tcW w:w="3544" w:type="dxa"/>
            <w:tcBorders>
              <w:bottom w:val="single" w:sz="2" w:space="0" w:color="auto"/>
            </w:tcBorders>
          </w:tcPr>
          <w:p w14:paraId="595181A7" w14:textId="77777777" w:rsidR="005A2CE9" w:rsidRPr="005A2CE9" w:rsidRDefault="003533C4" w:rsidP="005A2CE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252</w:t>
            </w:r>
            <w:r w:rsidR="00AC0599">
              <w:rPr>
                <w:sz w:val="18"/>
              </w:rPr>
              <w:t xml:space="preserve"> (002)</w:t>
            </w:r>
          </w:p>
        </w:tc>
      </w:tr>
      <w:tr w:rsidR="005A2CE9" w:rsidRPr="005A2CE9" w14:paraId="5AF26542" w14:textId="77777777"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257A5D96" w14:textId="77777777" w:rsidR="005A2CE9" w:rsidRPr="005A2CE9" w:rsidRDefault="005A2CE9" w:rsidP="007D7A4E">
            <w:pPr>
              <w:rPr>
                <w:sz w:val="18"/>
              </w:rPr>
            </w:pPr>
            <w:r w:rsidRPr="005A2CE9">
              <w:rPr>
                <w:sz w:val="18"/>
              </w:rPr>
              <w:t>Číslo traťového a definičního úseku</w:t>
            </w:r>
          </w:p>
        </w:tc>
        <w:tc>
          <w:tcPr>
            <w:tcW w:w="3544" w:type="dxa"/>
            <w:tcBorders>
              <w:bottom w:val="single" w:sz="2" w:space="0" w:color="auto"/>
            </w:tcBorders>
          </w:tcPr>
          <w:p w14:paraId="62651563" w14:textId="51B90870" w:rsidR="005A2CE9" w:rsidRPr="005A2CE9" w:rsidRDefault="0076200A" w:rsidP="00D203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TU 2001; TUDU </w:t>
            </w:r>
            <w:r w:rsidR="00FC7B14">
              <w:rPr>
                <w:sz w:val="18"/>
              </w:rPr>
              <w:t>200102; 2001B1; 200104; 2001C1 a 200106</w:t>
            </w:r>
          </w:p>
        </w:tc>
      </w:tr>
      <w:tr w:rsidR="005A2CE9" w:rsidRPr="005A2CE9" w14:paraId="323546FB" w14:textId="77777777"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20237D34" w14:textId="77777777" w:rsidR="005A2CE9" w:rsidRPr="005A2CE9" w:rsidRDefault="005A2CE9" w:rsidP="007D7A4E">
            <w:pPr>
              <w:rPr>
                <w:sz w:val="18"/>
              </w:rPr>
            </w:pPr>
            <w:r w:rsidRPr="005A2CE9">
              <w:rPr>
                <w:sz w:val="18"/>
              </w:rPr>
              <w:t>Traťová třída zatížení</w:t>
            </w:r>
          </w:p>
        </w:tc>
        <w:tc>
          <w:tcPr>
            <w:tcW w:w="3544" w:type="dxa"/>
            <w:tcBorders>
              <w:bottom w:val="single" w:sz="2" w:space="0" w:color="auto"/>
            </w:tcBorders>
          </w:tcPr>
          <w:p w14:paraId="0C8700C5" w14:textId="77777777" w:rsidR="005A2CE9" w:rsidRPr="005A2CE9" w:rsidRDefault="003533C4" w:rsidP="005A2CE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D4</w:t>
            </w:r>
          </w:p>
        </w:tc>
      </w:tr>
      <w:tr w:rsidR="005A2CE9" w:rsidRPr="005A2CE9" w14:paraId="534B3687" w14:textId="77777777"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40F0D49D" w14:textId="77777777" w:rsidR="005A2CE9" w:rsidRPr="005A2CE9" w:rsidRDefault="005A2CE9" w:rsidP="007D7A4E">
            <w:pPr>
              <w:rPr>
                <w:sz w:val="18"/>
              </w:rPr>
            </w:pPr>
            <w:r w:rsidRPr="005A2CE9">
              <w:rPr>
                <w:sz w:val="18"/>
              </w:rPr>
              <w:t>Maximální traťová rychlost</w:t>
            </w:r>
          </w:p>
        </w:tc>
        <w:tc>
          <w:tcPr>
            <w:tcW w:w="3544" w:type="dxa"/>
            <w:tcBorders>
              <w:bottom w:val="single" w:sz="2" w:space="0" w:color="auto"/>
            </w:tcBorders>
          </w:tcPr>
          <w:p w14:paraId="7219652C" w14:textId="77777777" w:rsidR="005A2CE9" w:rsidRPr="005A2CE9" w:rsidRDefault="00E83C09" w:rsidP="005A2CE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160km/h</w:t>
            </w:r>
          </w:p>
        </w:tc>
      </w:tr>
      <w:tr w:rsidR="005A2CE9" w:rsidRPr="005A2CE9" w14:paraId="01B5FAD6" w14:textId="77777777" w:rsidTr="00490635">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14:paraId="0777C877" w14:textId="77777777" w:rsidR="005A2CE9" w:rsidRPr="005A2CE9" w:rsidRDefault="005A2CE9" w:rsidP="007D7A4E">
            <w:pPr>
              <w:rPr>
                <w:sz w:val="18"/>
              </w:rPr>
            </w:pPr>
            <w:r w:rsidRPr="005A2CE9">
              <w:rPr>
                <w:sz w:val="18"/>
              </w:rPr>
              <w:t>Trakční soustava</w:t>
            </w:r>
          </w:p>
        </w:tc>
        <w:tc>
          <w:tcPr>
            <w:tcW w:w="3544" w:type="dxa"/>
            <w:tcBorders>
              <w:bottom w:val="single" w:sz="2" w:space="0" w:color="auto"/>
            </w:tcBorders>
          </w:tcPr>
          <w:p w14:paraId="19523488" w14:textId="77777777" w:rsidR="005A2CE9" w:rsidRPr="005A2CE9" w:rsidRDefault="007D733D" w:rsidP="007D73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AC </w:t>
            </w:r>
            <w:r w:rsidR="00E83C09">
              <w:rPr>
                <w:sz w:val="18"/>
              </w:rPr>
              <w:t>25kV</w:t>
            </w:r>
            <w:r>
              <w:rPr>
                <w:sz w:val="18"/>
              </w:rPr>
              <w:t>/</w:t>
            </w:r>
            <w:r w:rsidR="00E83C09">
              <w:rPr>
                <w:sz w:val="18"/>
              </w:rPr>
              <w:t>50Hz</w:t>
            </w:r>
          </w:p>
        </w:tc>
      </w:tr>
      <w:tr w:rsidR="005A2CE9" w:rsidRPr="005A2CE9" w14:paraId="1931E44B" w14:textId="77777777" w:rsidTr="0049063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D648469" w14:textId="77777777" w:rsidR="005A2CE9" w:rsidRPr="005A2CE9" w:rsidRDefault="005A2CE9" w:rsidP="005A2CE9">
            <w:pPr>
              <w:pStyle w:val="Tabulka"/>
              <w:rPr>
                <w:b w:val="0"/>
                <w:sz w:val="18"/>
              </w:rPr>
            </w:pPr>
            <w:r w:rsidRPr="005A2CE9">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438917A" w14:textId="77777777" w:rsidR="005A2CE9" w:rsidRPr="005A2CE9" w:rsidRDefault="00E83C09" w:rsidP="005A2CE9">
            <w:pPr>
              <w:pStyle w:val="Tabulka"/>
              <w:cnfStyle w:val="010000000000" w:firstRow="0" w:lastRow="1" w:firstColumn="0" w:lastColumn="0" w:oddVBand="0" w:evenVBand="0" w:oddHBand="0" w:evenHBand="0" w:firstRowFirstColumn="0" w:firstRowLastColumn="0" w:lastRowFirstColumn="0" w:lastRowLastColumn="0"/>
              <w:rPr>
                <w:b w:val="0"/>
                <w:sz w:val="18"/>
              </w:rPr>
            </w:pPr>
            <w:r>
              <w:rPr>
                <w:b w:val="0"/>
                <w:sz w:val="18"/>
              </w:rPr>
              <w:t>2</w:t>
            </w:r>
          </w:p>
        </w:tc>
      </w:tr>
    </w:tbl>
    <w:p w14:paraId="2A0FC519" w14:textId="77777777" w:rsidR="007D016E" w:rsidRPr="007D016E" w:rsidRDefault="007D016E" w:rsidP="004A4B98">
      <w:pPr>
        <w:pStyle w:val="Nadpis2-1"/>
      </w:pPr>
      <w:bookmarkStart w:id="7" w:name="_Toc42259873"/>
      <w:r w:rsidRPr="007D016E">
        <w:t>PODKLADY PRO ZPRACOVÁNÍ</w:t>
      </w:r>
      <w:bookmarkEnd w:id="7"/>
    </w:p>
    <w:p w14:paraId="3A091E3C" w14:textId="77777777" w:rsidR="007D016E" w:rsidRPr="007D016E" w:rsidRDefault="007D016E" w:rsidP="005A2CE9">
      <w:pPr>
        <w:pStyle w:val="Nadpis2-2"/>
      </w:pPr>
      <w:bookmarkStart w:id="8" w:name="_Toc42259874"/>
      <w:r w:rsidRPr="007D016E">
        <w:t>Závazné podklady pro zpracování</w:t>
      </w:r>
      <w:bookmarkEnd w:id="8"/>
    </w:p>
    <w:p w14:paraId="0AD9A896" w14:textId="77777777" w:rsidR="007D016E" w:rsidRPr="007D016E" w:rsidRDefault="00046AFA" w:rsidP="004A4B98">
      <w:pPr>
        <w:pStyle w:val="Text2-1"/>
      </w:pPr>
      <w:r>
        <w:t>Nejsou</w:t>
      </w:r>
    </w:p>
    <w:p w14:paraId="5B252C3A" w14:textId="77777777" w:rsidR="007D016E" w:rsidRPr="007D016E" w:rsidRDefault="007D016E" w:rsidP="005A2CE9">
      <w:pPr>
        <w:pStyle w:val="Nadpis2-2"/>
      </w:pPr>
      <w:bookmarkStart w:id="9" w:name="_Toc42259875"/>
      <w:r w:rsidRPr="007D016E">
        <w:lastRenderedPageBreak/>
        <w:t>Ostatní podklady pro zpracování</w:t>
      </w:r>
      <w:bookmarkEnd w:id="9"/>
    </w:p>
    <w:p w14:paraId="3C1E8D94" w14:textId="0DCBF60D" w:rsidR="00C414E1" w:rsidRDefault="00C414E1" w:rsidP="00A03C05">
      <w:pPr>
        <w:pStyle w:val="Text2-1"/>
      </w:pPr>
      <w:r>
        <w:t>Archivní dokumentac</w:t>
      </w:r>
      <w:r w:rsidR="00837753">
        <w:t>e</w:t>
      </w:r>
      <w:r>
        <w:t xml:space="preserve"> </w:t>
      </w:r>
      <w:r w:rsidR="000E1405">
        <w:t>stavby</w:t>
      </w:r>
      <w:r w:rsidR="007E590D">
        <w:t xml:space="preserve"> </w:t>
      </w:r>
      <w:r w:rsidR="007E590D" w:rsidRPr="007E590D">
        <w:t xml:space="preserve">ČD, DDC Modernizace traťového úseku </w:t>
      </w:r>
      <w:proofErr w:type="spellStart"/>
      <w:proofErr w:type="gramStart"/>
      <w:r w:rsidR="007E590D" w:rsidRPr="007E590D">
        <w:t>st.hranice</w:t>
      </w:r>
      <w:proofErr w:type="spellEnd"/>
      <w:proofErr w:type="gramEnd"/>
      <w:r w:rsidR="007E590D" w:rsidRPr="007E590D">
        <w:t xml:space="preserve"> RAKOUSKO – BŘECLAV – VRANOVICE z roku 1996</w:t>
      </w:r>
      <w:r w:rsidR="000E1405">
        <w:t xml:space="preserve"> </w:t>
      </w:r>
      <w:r w:rsidR="00A03C05" w:rsidRPr="00A03C05">
        <w:t>- bud</w:t>
      </w:r>
      <w:r w:rsidR="00837753">
        <w:t>e</w:t>
      </w:r>
      <w:r w:rsidR="00A03C05" w:rsidRPr="00A03C05">
        <w:t xml:space="preserve"> poskytnut</w:t>
      </w:r>
      <w:r w:rsidR="00837753">
        <w:t>a</w:t>
      </w:r>
      <w:r w:rsidR="00A03C05" w:rsidRPr="00A03C05">
        <w:t xml:space="preserve"> vítěznému uchazeči.</w:t>
      </w:r>
    </w:p>
    <w:p w14:paraId="1B1D2404" w14:textId="3CAC302F" w:rsidR="00837753" w:rsidRPr="00837753" w:rsidRDefault="000E1405" w:rsidP="00837753">
      <w:pPr>
        <w:pStyle w:val="Text2-1"/>
      </w:pPr>
      <w:r>
        <w:t>Archivní geotechnické průzkumy zpracované pro stavbu</w:t>
      </w:r>
      <w:r w:rsidR="00A03C05">
        <w:t>:</w:t>
      </w:r>
      <w:r>
        <w:t xml:space="preserve"> </w:t>
      </w:r>
      <w:r w:rsidR="00837753" w:rsidRPr="00837753">
        <w:t xml:space="preserve">ČD, DDC Modernizace traťového úseku </w:t>
      </w:r>
      <w:proofErr w:type="spellStart"/>
      <w:proofErr w:type="gramStart"/>
      <w:r w:rsidR="00837753" w:rsidRPr="00837753">
        <w:t>st.hranice</w:t>
      </w:r>
      <w:proofErr w:type="spellEnd"/>
      <w:proofErr w:type="gramEnd"/>
      <w:r w:rsidR="00837753" w:rsidRPr="00837753">
        <w:t xml:space="preserve"> RAKOUSKO – BŘECLAV – VRANOVICE z roku 1996 (zpracovatel průzkumů GEOFYZIKA a.s. Brno v roce 1995)</w:t>
      </w:r>
      <w:r w:rsidR="00837753">
        <w:t>:</w:t>
      </w:r>
    </w:p>
    <w:p w14:paraId="47FB7BFA" w14:textId="77777777" w:rsidR="00837753" w:rsidRPr="00837753" w:rsidRDefault="00837753" w:rsidP="00837753">
      <w:pPr>
        <w:pStyle w:val="Text2-1"/>
        <w:numPr>
          <w:ilvl w:val="0"/>
          <w:numId w:val="0"/>
        </w:numPr>
        <w:ind w:firstLine="709"/>
      </w:pPr>
      <w:r w:rsidRPr="00837753">
        <w:t>Závěrečná zpráva průzkumu zdiva – mosty 98,138 (2. Kolej) a 89,891 (kolej č. 1 a 2)</w:t>
      </w:r>
    </w:p>
    <w:p w14:paraId="15D00D73" w14:textId="77777777" w:rsidR="00837753" w:rsidRPr="00837753" w:rsidRDefault="00837753" w:rsidP="00837753">
      <w:pPr>
        <w:pStyle w:val="Text2-1"/>
        <w:numPr>
          <w:ilvl w:val="0"/>
          <w:numId w:val="0"/>
        </w:numPr>
        <w:ind w:firstLine="709"/>
      </w:pPr>
      <w:r w:rsidRPr="00837753">
        <w:t>Zpráva o geotechnickém průzkumu – podchody</w:t>
      </w:r>
    </w:p>
    <w:p w14:paraId="69A0B045" w14:textId="77777777" w:rsidR="00837753" w:rsidRPr="00837753" w:rsidRDefault="00837753" w:rsidP="00837753">
      <w:pPr>
        <w:pStyle w:val="Text2-1"/>
        <w:numPr>
          <w:ilvl w:val="0"/>
          <w:numId w:val="0"/>
        </w:numPr>
        <w:ind w:left="709"/>
      </w:pPr>
      <w:r w:rsidRPr="00837753">
        <w:t>Zpráva o geotechnickém průzkumu – srovnání s předpoklady koncepce SUDOP BRNO – dílčí zpráva H</w:t>
      </w:r>
    </w:p>
    <w:p w14:paraId="54972972" w14:textId="77777777" w:rsidR="00837753" w:rsidRPr="00837753" w:rsidRDefault="00837753" w:rsidP="00837753">
      <w:pPr>
        <w:pStyle w:val="Text2-1"/>
        <w:numPr>
          <w:ilvl w:val="0"/>
          <w:numId w:val="0"/>
        </w:numPr>
        <w:ind w:left="709"/>
      </w:pPr>
      <w:r w:rsidRPr="00837753">
        <w:t>Zpráva o geotechnickém průzkumu – záznamy o průběhu a výsledcích zkoušek – doplňková dílčí zpráva J</w:t>
      </w:r>
    </w:p>
    <w:p w14:paraId="461DE736" w14:textId="77777777" w:rsidR="00837753" w:rsidRPr="00837753" w:rsidRDefault="00837753" w:rsidP="00837753">
      <w:pPr>
        <w:pStyle w:val="Text2-1"/>
        <w:numPr>
          <w:ilvl w:val="0"/>
          <w:numId w:val="0"/>
        </w:numPr>
        <w:ind w:firstLine="709"/>
      </w:pPr>
      <w:r w:rsidRPr="00837753">
        <w:t>Zpráva o geotechnickém průzkumu – Břeclav – Podivín – dílčí zpráva B</w:t>
      </w:r>
    </w:p>
    <w:p w14:paraId="043BD292" w14:textId="77777777" w:rsidR="00837753" w:rsidRPr="00837753" w:rsidRDefault="00837753" w:rsidP="00837753">
      <w:pPr>
        <w:pStyle w:val="Text2-1"/>
        <w:numPr>
          <w:ilvl w:val="0"/>
          <w:numId w:val="0"/>
        </w:numPr>
        <w:ind w:firstLine="709"/>
      </w:pPr>
      <w:r w:rsidRPr="00837753">
        <w:t>Zpráva o geotechnickém průzkumu – Podivín – Zaječí – dílčí zpráva C</w:t>
      </w:r>
    </w:p>
    <w:p w14:paraId="0609D740" w14:textId="77777777" w:rsidR="00837753" w:rsidRPr="00837753" w:rsidRDefault="00837753" w:rsidP="00837753">
      <w:pPr>
        <w:pStyle w:val="Text2-1"/>
        <w:numPr>
          <w:ilvl w:val="0"/>
          <w:numId w:val="0"/>
        </w:numPr>
        <w:ind w:left="709"/>
      </w:pPr>
      <w:r w:rsidRPr="00837753">
        <w:t xml:space="preserve">Závěrečná zpráva Zaječí – Vranovice – doplňující geotechnický průzkum tratě v km 101,4 – 105,3 (UNIGEO a.s. OSTRAVA – 1996) </w:t>
      </w:r>
    </w:p>
    <w:p w14:paraId="623FDB2B" w14:textId="690B12F7" w:rsidR="000E1405" w:rsidRDefault="00837753" w:rsidP="00837753">
      <w:pPr>
        <w:pStyle w:val="Text2-1"/>
        <w:numPr>
          <w:ilvl w:val="0"/>
          <w:numId w:val="0"/>
        </w:numPr>
        <w:ind w:firstLine="709"/>
      </w:pPr>
      <w:r>
        <w:t>Průzkumy</w:t>
      </w:r>
      <w:r w:rsidR="00A03C05">
        <w:t xml:space="preserve"> budou </w:t>
      </w:r>
      <w:bookmarkStart w:id="10" w:name="_GoBack"/>
      <w:bookmarkEnd w:id="10"/>
      <w:r w:rsidR="00A03C05">
        <w:t>poskytnuty vítěznému uchazeči.</w:t>
      </w:r>
    </w:p>
    <w:p w14:paraId="457CB456" w14:textId="64AB05D8" w:rsidR="00DA0D6D" w:rsidRPr="005D77F9" w:rsidRDefault="007D7CF3" w:rsidP="00DA0D6D">
      <w:pPr>
        <w:pStyle w:val="Text2-1"/>
      </w:pPr>
      <w:r w:rsidRPr="005D77F9">
        <w:t xml:space="preserve">Studie </w:t>
      </w:r>
      <w:r w:rsidR="00DA0D6D" w:rsidRPr="005D77F9">
        <w:t>Analýza zvýšení bezpečnosti úrovňových přejezdů na tranzitních železničních koridorech, SUDOP Praha, 2016 - bude poskytnuta vítěznému uchazeči.</w:t>
      </w:r>
    </w:p>
    <w:p w14:paraId="1FBEC859" w14:textId="77777777" w:rsidR="007D016E" w:rsidRPr="007D016E" w:rsidRDefault="007D016E" w:rsidP="00D10544">
      <w:pPr>
        <w:pStyle w:val="Nadpis2-1"/>
      </w:pPr>
      <w:bookmarkStart w:id="11" w:name="_Toc42259876"/>
      <w:r w:rsidRPr="007D016E">
        <w:t>KOORDINACE S JINÝMI STAVBAMI A DOKUMENTY</w:t>
      </w:r>
      <w:bookmarkEnd w:id="11"/>
      <w:r w:rsidRPr="007D016E">
        <w:t xml:space="preserve"> </w:t>
      </w:r>
    </w:p>
    <w:p w14:paraId="3427B5B5" w14:textId="73EF1703" w:rsidR="00892C6A" w:rsidRDefault="00101883" w:rsidP="00892C6A">
      <w:pPr>
        <w:pStyle w:val="Text2-1"/>
      </w:pPr>
      <w:r w:rsidRPr="00101883">
        <w:t>Modernizace a elektrizace trati Šakvice - Hustopeče u Brna</w:t>
      </w:r>
      <w:r>
        <w:t xml:space="preserve"> (stavba SŽ v realizaci do 12/2020)</w:t>
      </w:r>
    </w:p>
    <w:p w14:paraId="542A0D2A" w14:textId="68EBCAF3" w:rsidR="00101883" w:rsidRDefault="00101883" w:rsidP="00892C6A">
      <w:pPr>
        <w:pStyle w:val="Text2-1"/>
      </w:pPr>
      <w:r w:rsidRPr="00101883">
        <w:t xml:space="preserve">RS 2 VRT Brno (Modřice) </w:t>
      </w:r>
      <w:r>
        <w:t>–</w:t>
      </w:r>
      <w:r w:rsidRPr="00101883">
        <w:t xml:space="preserve"> Šakvice</w:t>
      </w:r>
      <w:r>
        <w:t xml:space="preserve"> (</w:t>
      </w:r>
      <w:r w:rsidR="008F6514">
        <w:t xml:space="preserve">stavba </w:t>
      </w:r>
      <w:r>
        <w:t>S</w:t>
      </w:r>
      <w:r w:rsidR="009C7515">
        <w:t>Ž</w:t>
      </w:r>
      <w:r>
        <w:t xml:space="preserve">, v přípravě </w:t>
      </w:r>
      <w:r w:rsidR="008F6514">
        <w:t>S</w:t>
      </w:r>
      <w:r w:rsidR="009C7515">
        <w:t>tavební správa západ</w:t>
      </w:r>
      <w:r w:rsidR="008F6514">
        <w:t>, studie proveditelnosti</w:t>
      </w:r>
      <w:r w:rsidR="00612DF5" w:rsidRPr="005D77F9">
        <w:t>,</w:t>
      </w:r>
      <w:r w:rsidR="008F6514">
        <w:t xml:space="preserve"> zpracovatel </w:t>
      </w:r>
      <w:r w:rsidR="008342FC">
        <w:t>SUDOP Praha a.s.</w:t>
      </w:r>
      <w:r w:rsidR="0074259E">
        <w:t>, 09</w:t>
      </w:r>
      <w:r w:rsidR="008F6514">
        <w:t>/202</w:t>
      </w:r>
      <w:r w:rsidR="0074259E">
        <w:t>0</w:t>
      </w:r>
      <w:r w:rsidR="00046AFA">
        <w:t>)</w:t>
      </w:r>
    </w:p>
    <w:p w14:paraId="2205E13D" w14:textId="77777777" w:rsidR="00892C6A" w:rsidRDefault="00706956" w:rsidP="00892C6A">
      <w:pPr>
        <w:pStyle w:val="Text2-1"/>
      </w:pPr>
      <w:r w:rsidRPr="00706956">
        <w:t>„Studie proveditelnosti železničního spojení Brno – Znojmo“</w:t>
      </w:r>
      <w:r>
        <w:t xml:space="preserve">, </w:t>
      </w:r>
      <w:r w:rsidRPr="00706956">
        <w:tab/>
        <w:t>zpracovatel</w:t>
      </w:r>
      <w:r>
        <w:t> </w:t>
      </w:r>
      <w:r w:rsidRPr="00706956">
        <w:t>studie „Společnost AFSAG Brno – Znojmo“ (vedoucí společník: AFRY CZ s.r.o.; společník 2: SAGASTA, s.r.o.; poddodavatel SUDOP BRNO, spol. s r.o.)</w:t>
      </w:r>
    </w:p>
    <w:p w14:paraId="44E1B014" w14:textId="0803EB14" w:rsidR="00837753" w:rsidRDefault="00837753" w:rsidP="00837753">
      <w:pPr>
        <w:pStyle w:val="Text2-1"/>
      </w:pPr>
      <w:r w:rsidRPr="00260A10">
        <w:t xml:space="preserve">Modernizace ŽST Brno-Židenice a úpravy v ŽST Brno-Maloměřice </w:t>
      </w:r>
      <w:r>
        <w:t>– aktuálně zpracováván Záměr projektu</w:t>
      </w:r>
    </w:p>
    <w:p w14:paraId="57EC9EE3" w14:textId="569EB0CF" w:rsidR="00332C67" w:rsidRPr="004A4B98" w:rsidRDefault="00332C67" w:rsidP="00892C6A">
      <w:pPr>
        <w:pStyle w:val="Text2-1"/>
      </w:pPr>
      <w:r w:rsidRPr="00332C67">
        <w:t>Stavbu je nutné koordinovat s připravovanými opravnými a příp. investičními akcemi na osobních nádražích dle Plánu rekonstrukce a revitalizace osobních nádraží (PRRON).</w:t>
      </w:r>
    </w:p>
    <w:p w14:paraId="6C47F339" w14:textId="77777777" w:rsidR="007D016E" w:rsidRPr="007D016E" w:rsidRDefault="007D016E" w:rsidP="00924139">
      <w:pPr>
        <w:pStyle w:val="Nadpis2-1"/>
        <w:numPr>
          <w:ilvl w:val="0"/>
          <w:numId w:val="5"/>
        </w:numPr>
      </w:pPr>
      <w:bookmarkStart w:id="12" w:name="_Toc42259877"/>
      <w:r w:rsidRPr="007D016E">
        <w:t>POŽADAVKY NA TECHNICKÉ ŘEŠENÍ</w:t>
      </w:r>
      <w:bookmarkEnd w:id="12"/>
    </w:p>
    <w:p w14:paraId="1F4AD249" w14:textId="77777777" w:rsidR="007D016E" w:rsidRPr="007D016E" w:rsidRDefault="007D016E" w:rsidP="005A2CE9">
      <w:pPr>
        <w:pStyle w:val="Nadpis2-2"/>
      </w:pPr>
      <w:bookmarkStart w:id="13" w:name="_Toc42259878"/>
      <w:r w:rsidRPr="007D016E">
        <w:t>Všeobecně</w:t>
      </w:r>
      <w:bookmarkEnd w:id="13"/>
    </w:p>
    <w:p w14:paraId="147208AC" w14:textId="79832559" w:rsidR="007D016E" w:rsidRPr="00892C6A" w:rsidRDefault="003E25E9" w:rsidP="004A4B98">
      <w:pPr>
        <w:pStyle w:val="Text2-1"/>
      </w:pPr>
      <w:r>
        <w:t>Zhotovitel díla prov</w:t>
      </w:r>
      <w:r w:rsidR="00DD6B54">
        <w:t>ede prověření a posouzení stávajícího stavu a navr</w:t>
      </w:r>
      <w:r>
        <w:t xml:space="preserve">hne </w:t>
      </w:r>
      <w:r w:rsidR="00DD6B54">
        <w:t xml:space="preserve">nezbytné </w:t>
      </w:r>
      <w:r>
        <w:t>technické a technologické řešení jednotl</w:t>
      </w:r>
      <w:r w:rsidR="00DD6B54">
        <w:t>ivých specializací potřebných pro zvýšení traťové rychlosti ze 160</w:t>
      </w:r>
      <w:r w:rsidR="00612DF5">
        <w:t xml:space="preserve"> </w:t>
      </w:r>
      <w:r w:rsidR="00DD6B54">
        <w:t>km/hod na 200</w:t>
      </w:r>
      <w:r w:rsidR="00612DF5">
        <w:t xml:space="preserve"> </w:t>
      </w:r>
      <w:r w:rsidR="00DD6B54">
        <w:t>km/hod.</w:t>
      </w:r>
      <w:r w:rsidR="00706956">
        <w:t xml:space="preserve"> V souvislosti se změnami kolejového </w:t>
      </w:r>
      <w:r w:rsidR="00706956" w:rsidRPr="00892C6A">
        <w:t xml:space="preserve">řešení </w:t>
      </w:r>
      <w:r w:rsidR="00706956" w:rsidRPr="00892C6A">
        <w:rPr>
          <w:lang w:eastAsia="cs-CZ"/>
        </w:rPr>
        <w:t>v ŽST Zaječí a Podivín budou zároveň navrženy takové úpravy, aby stanice vyhovovaly podmínkám a požadavkům pro plynulý výhradní provoz pod dohledem ETCS včetně možnosti průvoz</w:t>
      </w:r>
      <w:r w:rsidR="004E112B">
        <w:rPr>
          <w:lang w:eastAsia="cs-CZ"/>
        </w:rPr>
        <w:t>u</w:t>
      </w:r>
      <w:r w:rsidR="00706956" w:rsidRPr="00892C6A">
        <w:rPr>
          <w:lang w:eastAsia="cs-CZ"/>
        </w:rPr>
        <w:t xml:space="preserve"> nákladních vlaků o délce až 740 m.</w:t>
      </w:r>
    </w:p>
    <w:p w14:paraId="75C37344" w14:textId="77777777" w:rsidR="007D016E" w:rsidRPr="007D016E" w:rsidRDefault="007D016E" w:rsidP="005A2CE9">
      <w:pPr>
        <w:pStyle w:val="Nadpis2-2"/>
      </w:pPr>
      <w:bookmarkStart w:id="14" w:name="_Toc42259879"/>
      <w:r w:rsidRPr="007D016E">
        <w:t>Dopravní technologie</w:t>
      </w:r>
      <w:bookmarkEnd w:id="14"/>
    </w:p>
    <w:p w14:paraId="6629EE2A" w14:textId="22092650" w:rsidR="009247D6" w:rsidRPr="00892C6A" w:rsidRDefault="00EA6A17" w:rsidP="00EA6A17">
      <w:pPr>
        <w:pStyle w:val="Text2-1"/>
      </w:pPr>
      <w:r>
        <w:t>B</w:t>
      </w:r>
      <w:r w:rsidR="009247D6">
        <w:t>ude zpracována pro současný a výhledový rozsah dopravy,</w:t>
      </w:r>
      <w:r>
        <w:t xml:space="preserve"> který bude vycházet</w:t>
      </w:r>
      <w:r w:rsidR="00260A10">
        <w:t xml:space="preserve"> </w:t>
      </w:r>
      <w:r>
        <w:t>z</w:t>
      </w:r>
      <w:r w:rsidR="00260A10">
        <w:t>e stav</w:t>
      </w:r>
      <w:r>
        <w:t>e</w:t>
      </w:r>
      <w:r w:rsidR="00260A10">
        <w:t xml:space="preserve">b </w:t>
      </w:r>
      <w:r>
        <w:t>„</w:t>
      </w:r>
      <w:r w:rsidRPr="00EA6A17">
        <w:t>Modernizace ŽST Brno-Židenice a úpravy v ŽST Brno-Maloměřice</w:t>
      </w:r>
      <w:r>
        <w:t>“ a „</w:t>
      </w:r>
      <w:r w:rsidRPr="00101883">
        <w:t xml:space="preserve">RS 2 VRT Brno (Modřice) </w:t>
      </w:r>
      <w:r>
        <w:t>–</w:t>
      </w:r>
      <w:r w:rsidRPr="00101883">
        <w:t xml:space="preserve"> Šakvice</w:t>
      </w:r>
      <w:r>
        <w:t>“.</w:t>
      </w:r>
      <w:r w:rsidRPr="00EA6A17">
        <w:t xml:space="preserve"> </w:t>
      </w:r>
      <w:r w:rsidR="00EF5B7A">
        <w:t>Součástí bude i stanovení počtu vlaků, které využijí rychlost</w:t>
      </w:r>
      <w:r w:rsidR="00892C6A">
        <w:t xml:space="preserve"> </w:t>
      </w:r>
      <w:r w:rsidR="00332C67" w:rsidRPr="00892C6A">
        <w:t>200 km/h.</w:t>
      </w:r>
    </w:p>
    <w:p w14:paraId="6C8792BC" w14:textId="2DBFF576" w:rsidR="0060400E" w:rsidRPr="005D77F9" w:rsidRDefault="0060400E" w:rsidP="00EA6A17">
      <w:pPr>
        <w:pStyle w:val="Text2-1"/>
      </w:pPr>
      <w:r w:rsidRPr="005D77F9">
        <w:lastRenderedPageBreak/>
        <w:t>Bude zpracována dle přílohy č. 1 Směrnice GŘ č. 11/2006.</w:t>
      </w:r>
    </w:p>
    <w:p w14:paraId="71A2A1D6" w14:textId="69208305" w:rsidR="003E34C9" w:rsidRDefault="003E34C9" w:rsidP="00EA6A17">
      <w:pPr>
        <w:pStyle w:val="Text2-1"/>
      </w:pPr>
      <w:r w:rsidRPr="005D77F9">
        <w:t>Bud</w:t>
      </w:r>
      <w:r w:rsidR="0060400E" w:rsidRPr="005D77F9">
        <w:t>ou</w:t>
      </w:r>
      <w:r w:rsidRPr="005D77F9">
        <w:t xml:space="preserve"> </w:t>
      </w:r>
      <w:r w:rsidR="0060400E" w:rsidRPr="005D77F9">
        <w:t xml:space="preserve">zpracovány </w:t>
      </w:r>
      <w:r>
        <w:t>kapacitní výpočty dle Směrnice SŽDC SM124.</w:t>
      </w:r>
    </w:p>
    <w:p w14:paraId="6EA7B451" w14:textId="594134B4" w:rsidR="007D016E" w:rsidRPr="007D016E" w:rsidRDefault="003E34C9" w:rsidP="004A4B98">
      <w:pPr>
        <w:pStyle w:val="Text2-1"/>
      </w:pPr>
      <w:r>
        <w:t>Hlavní důraz bude kladen na posouzení vlivu zvýšení rychlosti u expresního segmentu na ostatní segmenty</w:t>
      </w:r>
      <w:r w:rsidR="00EF5B7A">
        <w:t>, zejména na nákladní a regionální. Dále pak na dopad do kapacity dráhy včetně případů, kdy nebude územně či technicky možné zřídit přímou boční ochranu</w:t>
      </w:r>
      <w:r w:rsidR="00EF5B7A" w:rsidRPr="00EF5B7A">
        <w:t xml:space="preserve"> </w:t>
      </w:r>
      <w:r w:rsidR="00EF5B7A">
        <w:t>v železničních stanicích.</w:t>
      </w:r>
    </w:p>
    <w:p w14:paraId="32BD6CBB" w14:textId="77777777" w:rsidR="007D016E" w:rsidRPr="007D016E" w:rsidRDefault="007D016E" w:rsidP="005A2CE9">
      <w:pPr>
        <w:pStyle w:val="Nadpis2-2"/>
      </w:pPr>
      <w:bookmarkStart w:id="15" w:name="_Toc42259880"/>
      <w:r w:rsidRPr="007D016E">
        <w:t>Organizace výstavby</w:t>
      </w:r>
      <w:bookmarkEnd w:id="15"/>
    </w:p>
    <w:p w14:paraId="28010B97" w14:textId="4C7AF9B4" w:rsidR="007D016E" w:rsidRDefault="007B56F3" w:rsidP="007B56F3">
      <w:pPr>
        <w:pStyle w:val="Text2-1"/>
      </w:pPr>
      <w:r w:rsidRPr="007B56F3">
        <w:t>Zhotovitel provede časovou rozvahu organizace výstavby v jednotlivých letech pro možnost uplatňování potřebných výluk traťových kolejí a uzavírek silničních komunikací</w:t>
      </w:r>
      <w:r>
        <w:t>.</w:t>
      </w:r>
    </w:p>
    <w:p w14:paraId="4B266889" w14:textId="77777777" w:rsidR="007D016E" w:rsidRPr="007D016E" w:rsidRDefault="007D016E" w:rsidP="005A2CE9">
      <w:pPr>
        <w:pStyle w:val="Nadpis2-2"/>
      </w:pPr>
      <w:bookmarkStart w:id="16" w:name="_Toc42259881"/>
      <w:r w:rsidRPr="007D016E">
        <w:t>Zabezpečovací zařízení</w:t>
      </w:r>
      <w:bookmarkEnd w:id="16"/>
    </w:p>
    <w:p w14:paraId="1B8530F4" w14:textId="77777777" w:rsidR="007D016E" w:rsidRPr="007D016E" w:rsidRDefault="007D016E" w:rsidP="004A4B98">
      <w:pPr>
        <w:pStyle w:val="Text2-1"/>
      </w:pPr>
      <w:r w:rsidRPr="007D016E">
        <w:t xml:space="preserve">Popis stávajícího stavu </w:t>
      </w:r>
    </w:p>
    <w:p w14:paraId="22A91BF0" w14:textId="04553AB2" w:rsidR="004D1972" w:rsidRPr="00892C6A" w:rsidRDefault="004D1972" w:rsidP="004D1972">
      <w:pPr>
        <w:pStyle w:val="Text2-2"/>
      </w:pPr>
      <w:r w:rsidRPr="00892C6A">
        <w:t>V</w:t>
      </w:r>
      <w:r w:rsidR="00FF42D4">
        <w:t> </w:t>
      </w:r>
      <w:r w:rsidR="00FF42D4" w:rsidRPr="005D77F9">
        <w:t>ŽST</w:t>
      </w:r>
      <w:r w:rsidR="00FF42D4">
        <w:t xml:space="preserve"> </w:t>
      </w:r>
      <w:r w:rsidRPr="00892C6A">
        <w:t>Podivín, Zaječí a Břeclav je vybudováno staniční zabezpečovací zařízení 3. kategorie dle TNŽ 34 2620 s dálkovým ovládáním z CDP Přerov.</w:t>
      </w:r>
    </w:p>
    <w:p w14:paraId="4CA194F0" w14:textId="77777777" w:rsidR="004D1972" w:rsidRPr="00892C6A" w:rsidRDefault="004D1972" w:rsidP="004D1972">
      <w:pPr>
        <w:pStyle w:val="Text2-2"/>
      </w:pPr>
      <w:r w:rsidRPr="00892C6A">
        <w:t>V ŽST Šakvice dojde v rámci investiční akce „Modernizace a elektrizace trati Šakvice - Hustopeče u Brna“ k náhradě stávajícího staničního zabezpečovacího zařízení ŽST Šakvice za elektronické SZZ typu ESA 44 s EIP panely, zařízení bude 3. kategorie dle TNŽ 34 2620 a bude rovněž kompatibilní s vlakovým zabezpečovačem ETCS úrovně 2.</w:t>
      </w:r>
    </w:p>
    <w:p w14:paraId="6DDB915A" w14:textId="63355E8D" w:rsidR="004D1972" w:rsidRPr="00892C6A" w:rsidRDefault="004D1972" w:rsidP="004D1972">
      <w:pPr>
        <w:pStyle w:val="Text2-2"/>
      </w:pPr>
      <w:r w:rsidRPr="00892C6A">
        <w:t xml:space="preserve">Traťová zabezpečovací zařízení v úseku Břeclav – </w:t>
      </w:r>
      <w:r w:rsidR="00FF42D4" w:rsidRPr="005D77F9">
        <w:t>Šakvice</w:t>
      </w:r>
      <w:r w:rsidR="00FF42D4" w:rsidRPr="00FF42D4">
        <w:rPr>
          <w:color w:val="FF0000"/>
        </w:rPr>
        <w:t xml:space="preserve"> </w:t>
      </w:r>
      <w:r w:rsidRPr="00892C6A">
        <w:t xml:space="preserve">jsou 3. kategorie dle TNŽ 34 2620. </w:t>
      </w:r>
    </w:p>
    <w:p w14:paraId="1B64258E" w14:textId="77777777" w:rsidR="004D1972" w:rsidRPr="00892C6A" w:rsidRDefault="004D1972" w:rsidP="004D1972">
      <w:pPr>
        <w:pStyle w:val="Text2-2"/>
      </w:pPr>
      <w:r w:rsidRPr="00892C6A">
        <w:t>Traťové zabezpečovací zařízení na odbočné trati směr Velké Pavlovice je typu AHP 03D s počítači náprav ACS 2000.</w:t>
      </w:r>
    </w:p>
    <w:p w14:paraId="6C0175CD" w14:textId="5455F84F" w:rsidR="004D1972" w:rsidRPr="00892C6A" w:rsidRDefault="004D1972" w:rsidP="004D1972">
      <w:pPr>
        <w:pStyle w:val="Text2-2"/>
      </w:pPr>
      <w:r w:rsidRPr="00892C6A">
        <w:t xml:space="preserve">Na břeclavském </w:t>
      </w:r>
      <w:proofErr w:type="spellStart"/>
      <w:r w:rsidRPr="00892C6A">
        <w:t>zhlaví</w:t>
      </w:r>
      <w:proofErr w:type="spellEnd"/>
      <w:r w:rsidRPr="00892C6A">
        <w:t xml:space="preserve"> v </w:t>
      </w:r>
      <w:r w:rsidR="005D77F9" w:rsidRPr="005D77F9">
        <w:t>ŽST</w:t>
      </w:r>
      <w:r w:rsidRPr="00892C6A">
        <w:t xml:space="preserve"> Podivín v km 93,970 se nachází úrovňový přechod pro pěší P6794. Je zabezpečen přejezdovým zabezpečovacím zařízením kategorie PZS 3ZBI s celými závorami vybudované r. 1998. </w:t>
      </w:r>
    </w:p>
    <w:p w14:paraId="0F1122AD" w14:textId="77777777" w:rsidR="004D1972" w:rsidRPr="00892C6A" w:rsidRDefault="004D1972" w:rsidP="004D1972">
      <w:pPr>
        <w:pStyle w:val="Text2-2"/>
      </w:pPr>
      <w:r w:rsidRPr="00892C6A">
        <w:t xml:space="preserve">V km 105,959 se nachází úrovňový přejezd P 6795 se silnicí III. třídy č. 4203. Je zabezpečen přejezdovým zabezpečovacím zařízením kategorie PZS 3ZBI dle ČSN 34 2650, typu AŽD 71. </w:t>
      </w:r>
    </w:p>
    <w:p w14:paraId="1F6BFB3A" w14:textId="6380155E" w:rsidR="004D1972" w:rsidRPr="00892C6A" w:rsidRDefault="004D1972" w:rsidP="004D1972">
      <w:pPr>
        <w:pStyle w:val="Text2-2"/>
      </w:pPr>
      <w:r w:rsidRPr="00892C6A">
        <w:t xml:space="preserve">V km 97,041 v 1. traťové koleji je umístěno zařízení ASDEK vyhodnocující teplotu ložisek, obručí kol, disků kotoučových brzd a nepravidelností na obvodu kola. Vyhodnocovací zařízení je umístěno v </w:t>
      </w:r>
      <w:r w:rsidR="005D77F9">
        <w:t>ŽST</w:t>
      </w:r>
      <w:r w:rsidRPr="00892C6A">
        <w:t xml:space="preserve"> Břeclav s přenosem na CDP Přerov. Zařízení bylo vybudováno v roce 2009 a je konstruováno pro rychlost do 250 km/h.</w:t>
      </w:r>
    </w:p>
    <w:p w14:paraId="0C919247" w14:textId="12C99401" w:rsidR="004D1972" w:rsidRPr="005D77F9" w:rsidRDefault="004D1972" w:rsidP="004D1972">
      <w:pPr>
        <w:pStyle w:val="Text2-2"/>
      </w:pPr>
      <w:r w:rsidRPr="00892C6A">
        <w:t xml:space="preserve">V celém úseku Břeclav – </w:t>
      </w:r>
      <w:r w:rsidR="00FF42D4" w:rsidRPr="005D77F9">
        <w:t>Šakvice</w:t>
      </w:r>
      <w:r w:rsidR="00FF42D4" w:rsidRPr="00FF42D4">
        <w:rPr>
          <w:color w:val="FF0000"/>
        </w:rPr>
        <w:t xml:space="preserve"> </w:t>
      </w:r>
      <w:r w:rsidRPr="00892C6A">
        <w:t xml:space="preserve">je nainstalován evropský vlakový zabezpečovač ETCS úrovně 2 a probíhá jeho </w:t>
      </w:r>
      <w:r w:rsidR="004E112B" w:rsidRPr="005D77F9">
        <w:t>ověřování, a to včetně jízd komerčně vedených vlaků pod dohledem systému</w:t>
      </w:r>
      <w:r w:rsidRPr="005D77F9">
        <w:t>.</w:t>
      </w:r>
    </w:p>
    <w:p w14:paraId="47A555BB" w14:textId="77777777" w:rsidR="004D1972" w:rsidRPr="007D016E" w:rsidRDefault="004D1972" w:rsidP="004D1972">
      <w:pPr>
        <w:pStyle w:val="Text2-1"/>
      </w:pPr>
      <w:r w:rsidRPr="007D016E">
        <w:t xml:space="preserve">Požadavky na nový stav </w:t>
      </w:r>
    </w:p>
    <w:p w14:paraId="2CD6B9A8" w14:textId="77777777" w:rsidR="004D1972" w:rsidRPr="00892C6A" w:rsidRDefault="004D1972" w:rsidP="004D1972">
      <w:pPr>
        <w:pStyle w:val="Text2-2"/>
      </w:pPr>
      <w:r w:rsidRPr="00892C6A">
        <w:t>Výchozím stavem pro technické řešení tohoto ZP je zavedený výhradní provoz ETCS v úseku Břeclav – Šakvice.</w:t>
      </w:r>
    </w:p>
    <w:p w14:paraId="449D29E3" w14:textId="6DCA90AC" w:rsidR="004D1972" w:rsidRPr="005D77F9" w:rsidRDefault="004D1972" w:rsidP="004D1972">
      <w:pPr>
        <w:pStyle w:val="Text2-2"/>
      </w:pPr>
      <w:r w:rsidRPr="00892C6A">
        <w:t xml:space="preserve">V úseku Břeclav - Šakvice bude navrženo </w:t>
      </w:r>
      <w:r w:rsidR="004E112B" w:rsidRPr="005D77F9">
        <w:t xml:space="preserve">takové </w:t>
      </w:r>
      <w:r w:rsidRPr="005D77F9">
        <w:t>řešení komplexní úpravy</w:t>
      </w:r>
      <w:r w:rsidR="004E112B" w:rsidRPr="005D77F9">
        <w:t>/výměny</w:t>
      </w:r>
      <w:r w:rsidRPr="005D77F9">
        <w:t xml:space="preserve"> příslušných zabezpečovacích zařízení včetně </w:t>
      </w:r>
      <w:r w:rsidR="00482C10" w:rsidRPr="005D77F9">
        <w:t xml:space="preserve">vazby na </w:t>
      </w:r>
      <w:r w:rsidRPr="00892C6A">
        <w:t xml:space="preserve">ETCS L2, které </w:t>
      </w:r>
      <w:r w:rsidR="004E112B" w:rsidRPr="005D77F9">
        <w:t>umožní zavedení</w:t>
      </w:r>
      <w:r w:rsidRPr="00892C6A">
        <w:t xml:space="preserve"> </w:t>
      </w:r>
      <w:r w:rsidRPr="005D77F9">
        <w:t>rychlost</w:t>
      </w:r>
      <w:r w:rsidR="004E112B" w:rsidRPr="005D77F9">
        <w:t>i</w:t>
      </w:r>
      <w:r w:rsidRPr="005D77F9">
        <w:t xml:space="preserve"> nad 160</w:t>
      </w:r>
      <w:r w:rsidR="005D77F9">
        <w:t xml:space="preserve"> </w:t>
      </w:r>
      <w:r w:rsidRPr="005D77F9">
        <w:t>km/h</w:t>
      </w:r>
      <w:r w:rsidR="004E112B" w:rsidRPr="005D77F9">
        <w:t>, a to</w:t>
      </w:r>
      <w:r w:rsidRPr="005D77F9">
        <w:t xml:space="preserve"> ve smyslu návrhu a souvisejících doporučení materiálu „Tvorba metodického pokynu pro projektování systému ERTMS/ETCS“. Předpokládá se doplnění </w:t>
      </w:r>
      <w:r w:rsidR="00482C10" w:rsidRPr="005D77F9">
        <w:t xml:space="preserve">či výměna </w:t>
      </w:r>
      <w:r w:rsidRPr="005D77F9">
        <w:t>HW a SW RBC na CDP Přerov včetně úprav SW systémů DOZ.</w:t>
      </w:r>
    </w:p>
    <w:p w14:paraId="49E0A7C4" w14:textId="7D18863B" w:rsidR="0060400E" w:rsidRPr="005D77F9" w:rsidRDefault="0060400E" w:rsidP="004D1972">
      <w:pPr>
        <w:pStyle w:val="Text2-2"/>
        <w:rPr>
          <w:color w:val="FF0000"/>
        </w:rPr>
      </w:pPr>
      <w:r w:rsidRPr="005D77F9">
        <w:t xml:space="preserve">Zabezpečovací zařízení bude optimalizováno </w:t>
      </w:r>
      <w:r w:rsidR="007403B9" w:rsidRPr="005D77F9">
        <w:t xml:space="preserve">i </w:t>
      </w:r>
      <w:r w:rsidRPr="005D77F9">
        <w:t>pro výhradní provoz</w:t>
      </w:r>
      <w:r w:rsidR="003A3332" w:rsidRPr="005D77F9">
        <w:t xml:space="preserve"> ETCS.</w:t>
      </w:r>
      <w:r w:rsidRPr="005D77F9">
        <w:rPr>
          <w:color w:val="FF0000"/>
        </w:rPr>
        <w:t xml:space="preserve"> </w:t>
      </w:r>
    </w:p>
    <w:p w14:paraId="5C5CCAB8" w14:textId="77777777" w:rsidR="004D1972" w:rsidRPr="00892C6A" w:rsidRDefault="004D1972" w:rsidP="004D1972">
      <w:pPr>
        <w:pStyle w:val="Text2-2"/>
      </w:pPr>
      <w:r w:rsidRPr="005D77F9">
        <w:t>Úpravy a doplnění vnitřních a venkovních prvků zabezpečovacího zařízení</w:t>
      </w:r>
      <w:r w:rsidRPr="00892C6A">
        <w:t xml:space="preserve"> budou navrženy s ohledem na aktualizovaný dopravní program a na budoucí </w:t>
      </w:r>
      <w:r w:rsidRPr="00892C6A">
        <w:lastRenderedPageBreak/>
        <w:t>provozovanou traťovou rychlost. Předpokládá se doplnění odvratných výhybek, zrušení přejezdů a dalších souvisejících náležitostí.</w:t>
      </w:r>
    </w:p>
    <w:p w14:paraId="6ED9EC34" w14:textId="4B2A39E1" w:rsidR="004D1972" w:rsidRDefault="004D1972" w:rsidP="004D1972">
      <w:pPr>
        <w:pStyle w:val="Text2-2"/>
      </w:pPr>
      <w:r w:rsidRPr="00892C6A">
        <w:t>Přejezdová zabezpečovací zařízení na přechodu</w:t>
      </w:r>
      <w:r w:rsidR="000A7E1F">
        <w:t xml:space="preserve"> P6794 a přejezdu P6795  budou </w:t>
      </w:r>
      <w:r w:rsidRPr="00892C6A">
        <w:t>demontována, včetně všech vnitřních i venkovních součástí.</w:t>
      </w:r>
    </w:p>
    <w:p w14:paraId="0AA1972B" w14:textId="4B2ABE7C" w:rsidR="0022215C" w:rsidRPr="005D77F9" w:rsidRDefault="0022215C" w:rsidP="0022215C">
      <w:pPr>
        <w:pStyle w:val="Text2-2"/>
      </w:pPr>
      <w:r w:rsidRPr="005D77F9">
        <w:t>Je nezbytné připravit kabelové trasy s optickými kabely nebo navrhnout alespoň chráničky pro kabelové trasy pro možné budoucí nasazení systému detekce lomů kolejnic fungující na bázi detekce vibrací optickým vláknem v celém rozsahu dané stavby.</w:t>
      </w:r>
    </w:p>
    <w:p w14:paraId="39476E4B" w14:textId="77777777" w:rsidR="004D1972" w:rsidRPr="00892C6A" w:rsidRDefault="004D1972" w:rsidP="004D1972">
      <w:pPr>
        <w:pStyle w:val="Text2-2"/>
      </w:pPr>
      <w:r w:rsidRPr="00892C6A">
        <w:t>Pro všechna upravovaná zabezpečovací zařízení bude navržena diagnostika s přenosem diagnostických dat do stanoveného místa soustředěné údržby. Diagnostika musí vycházet z koncepce TS 2/2007-Z a TS 4/2008-Z.</w:t>
      </w:r>
    </w:p>
    <w:p w14:paraId="045F0034" w14:textId="77777777" w:rsidR="004D1972" w:rsidRPr="00892C6A" w:rsidRDefault="004D1972" w:rsidP="004D1972">
      <w:pPr>
        <w:pStyle w:val="Text2-2"/>
      </w:pPr>
      <w:r w:rsidRPr="00892C6A">
        <w:t>Pro zajištění spolehlivosti provozu musí být zajištěna vysoká spolehlivost systému ERTMS/ETCS včetně technického návrhu jak budou řešeny poruchové stavy nebo plánované výluky systému ETCS.</w:t>
      </w:r>
    </w:p>
    <w:p w14:paraId="4B976CE8" w14:textId="77777777" w:rsidR="004D1972" w:rsidRPr="00892C6A" w:rsidRDefault="004D1972" w:rsidP="004D1972">
      <w:pPr>
        <w:pStyle w:val="Text2-2"/>
      </w:pPr>
      <w:r w:rsidRPr="00892C6A">
        <w:t>Součástí dokumentace bude popis a návrh úprav systémů DOZ a ETCS, včetně všech souvisejících dopadů (úpravy SZZ jednotlivých ŽST, CDP Přerov, atd.)</w:t>
      </w:r>
    </w:p>
    <w:p w14:paraId="0B39EBF5" w14:textId="77777777" w:rsidR="004D1972" w:rsidRPr="00892C6A" w:rsidRDefault="004D1972" w:rsidP="004D1972">
      <w:pPr>
        <w:pStyle w:val="Text2-2"/>
      </w:pPr>
      <w:r w:rsidRPr="00892C6A">
        <w:t>Pro zabezpečení stavebních kolejových bude nutné vyřešit optimálně technicky, provozně a investičně přechodné a dočasné stavy zabezpečovacích zařízení včetně ETCS.</w:t>
      </w:r>
    </w:p>
    <w:p w14:paraId="481DCA27" w14:textId="77777777" w:rsidR="004D1972" w:rsidRDefault="004D1972" w:rsidP="009135D2">
      <w:pPr>
        <w:pStyle w:val="Text2-2"/>
        <w:numPr>
          <w:ilvl w:val="0"/>
          <w:numId w:val="0"/>
        </w:numPr>
        <w:ind w:left="737"/>
      </w:pPr>
    </w:p>
    <w:p w14:paraId="39E12431" w14:textId="77777777" w:rsidR="007D016E" w:rsidRPr="007D016E" w:rsidRDefault="007D016E" w:rsidP="005A2CE9">
      <w:pPr>
        <w:pStyle w:val="Nadpis2-2"/>
      </w:pPr>
      <w:bookmarkStart w:id="17" w:name="_Toc42259882"/>
      <w:r w:rsidRPr="007D016E">
        <w:t>Sdělovací zařízení</w:t>
      </w:r>
      <w:bookmarkEnd w:id="17"/>
    </w:p>
    <w:p w14:paraId="0D364678" w14:textId="77777777" w:rsidR="007D016E" w:rsidRPr="007D016E" w:rsidRDefault="007D016E" w:rsidP="004A4B98">
      <w:pPr>
        <w:pStyle w:val="Text2-1"/>
      </w:pPr>
      <w:r w:rsidRPr="007D016E">
        <w:t xml:space="preserve">Popis stávajícího stavu </w:t>
      </w:r>
    </w:p>
    <w:p w14:paraId="763A14D3" w14:textId="2305457C" w:rsidR="0097487F" w:rsidRPr="000E6595" w:rsidRDefault="0097487F" w:rsidP="000E6595">
      <w:pPr>
        <w:pStyle w:val="Text2-2"/>
      </w:pPr>
      <w:r w:rsidRPr="000E6595">
        <w:t>Sdělovací zařízení v ŽST Podivín, Zaječí</w:t>
      </w:r>
      <w:r w:rsidR="00FF42D4">
        <w:t xml:space="preserve"> a</w:t>
      </w:r>
      <w:r w:rsidRPr="000E6595">
        <w:t xml:space="preserve"> Šakvice</w:t>
      </w:r>
    </w:p>
    <w:p w14:paraId="2D3DDB70" w14:textId="77777777" w:rsidR="0097487F" w:rsidRPr="000E6595" w:rsidRDefault="0097487F" w:rsidP="000E6595">
      <w:pPr>
        <w:pStyle w:val="Text2-2"/>
        <w:numPr>
          <w:ilvl w:val="0"/>
          <w:numId w:val="0"/>
        </w:numPr>
        <w:ind w:left="1134"/>
      </w:pPr>
      <w:r w:rsidRPr="000E6595">
        <w:t xml:space="preserve">Ve všech výše uvedených ŽST je vybudován staniční IP </w:t>
      </w:r>
      <w:proofErr w:type="gramStart"/>
      <w:r w:rsidRPr="000E6595">
        <w:t>rozhlas  (typ</w:t>
      </w:r>
      <w:proofErr w:type="gramEnd"/>
      <w:r w:rsidRPr="000E6595">
        <w:t xml:space="preserve"> RU-IP-300) s nástavbou INISS, informační systém (výrobce </w:t>
      </w:r>
      <w:proofErr w:type="spellStart"/>
      <w:r w:rsidRPr="000E6595">
        <w:t>Elektročas</w:t>
      </w:r>
      <w:proofErr w:type="spellEnd"/>
      <w:r w:rsidRPr="000E6595">
        <w:t xml:space="preserve">) a kamerový systém (typu </w:t>
      </w:r>
      <w:proofErr w:type="spellStart"/>
      <w:r w:rsidRPr="000E6595">
        <w:t>HikVision</w:t>
      </w:r>
      <w:proofErr w:type="spellEnd"/>
      <w:r w:rsidRPr="000E6595">
        <w:t>).</w:t>
      </w:r>
    </w:p>
    <w:p w14:paraId="39182A09" w14:textId="1C475D59" w:rsidR="0097487F" w:rsidRPr="000E6595" w:rsidRDefault="004E112B" w:rsidP="000E6595">
      <w:pPr>
        <w:pStyle w:val="Text2-2"/>
        <w:numPr>
          <w:ilvl w:val="0"/>
          <w:numId w:val="0"/>
        </w:numPr>
        <w:ind w:left="1134"/>
      </w:pPr>
      <w:r w:rsidRPr="005D77F9">
        <w:t xml:space="preserve">Reproduktory </w:t>
      </w:r>
      <w:r w:rsidR="0097487F" w:rsidRPr="000E6595">
        <w:t xml:space="preserve">a kamery jsou umístěny na budově a stožárech na nástupištích. </w:t>
      </w:r>
    </w:p>
    <w:p w14:paraId="6F1166A5" w14:textId="77777777" w:rsidR="0097487F" w:rsidRPr="000E6595" w:rsidRDefault="0097487F" w:rsidP="000E6595">
      <w:pPr>
        <w:pStyle w:val="Text2-2"/>
        <w:numPr>
          <w:ilvl w:val="0"/>
          <w:numId w:val="0"/>
        </w:numPr>
        <w:ind w:left="1134"/>
      </w:pPr>
      <w:r w:rsidRPr="000E6595">
        <w:t>Informační tabule je umístěna pouze na VB.</w:t>
      </w:r>
    </w:p>
    <w:p w14:paraId="099BBDCF" w14:textId="77777777" w:rsidR="0097487F" w:rsidRPr="000E6595" w:rsidRDefault="0097487F" w:rsidP="000E6595">
      <w:pPr>
        <w:pStyle w:val="Text2-2"/>
        <w:numPr>
          <w:ilvl w:val="0"/>
          <w:numId w:val="0"/>
        </w:numPr>
        <w:ind w:left="1134"/>
      </w:pPr>
      <w:r w:rsidRPr="000E6595">
        <w:t xml:space="preserve">Z ŽST Podivín na břeclavském </w:t>
      </w:r>
      <w:proofErr w:type="spellStart"/>
      <w:r w:rsidRPr="000E6595">
        <w:t>zhlaví</w:t>
      </w:r>
      <w:proofErr w:type="spellEnd"/>
      <w:r w:rsidRPr="000E6595">
        <w:t xml:space="preserve"> v km 93,970 se nachází úrovňový přechod pro pěší u kterého je umístěn na samostatném sloupku VTO 68 (výrobce AŽD Praha). </w:t>
      </w:r>
    </w:p>
    <w:p w14:paraId="36CD5709" w14:textId="77777777" w:rsidR="0097487F" w:rsidRPr="000E6595" w:rsidRDefault="0097487F" w:rsidP="000E6595">
      <w:pPr>
        <w:pStyle w:val="Text2-2"/>
        <w:numPr>
          <w:ilvl w:val="0"/>
          <w:numId w:val="0"/>
        </w:numPr>
        <w:ind w:left="1134"/>
      </w:pPr>
      <w:r w:rsidRPr="000E6595">
        <w:t xml:space="preserve">V km 105,959 se nachází úrovňový přejezd P 6795 se silnicí III. třídy č. 4203, na kterém je umístěn VTO (výrobce </w:t>
      </w:r>
      <w:proofErr w:type="spellStart"/>
      <w:r w:rsidRPr="000E6595">
        <w:t>InomaComp</w:t>
      </w:r>
      <w:proofErr w:type="spellEnd"/>
      <w:r w:rsidRPr="000E6595">
        <w:t xml:space="preserve">) na reléovém domku. </w:t>
      </w:r>
    </w:p>
    <w:p w14:paraId="7E90CDE1" w14:textId="6F7E3068" w:rsidR="0097487F" w:rsidRPr="000E6595" w:rsidRDefault="0097487F" w:rsidP="000E6595">
      <w:pPr>
        <w:pStyle w:val="Text2-2"/>
        <w:numPr>
          <w:ilvl w:val="0"/>
          <w:numId w:val="0"/>
        </w:numPr>
        <w:ind w:left="1134"/>
      </w:pPr>
      <w:r w:rsidRPr="000E6595">
        <w:t>Všechna zařízení byl</w:t>
      </w:r>
      <w:r w:rsidR="00173E0C">
        <w:t>a</w:t>
      </w:r>
      <w:r w:rsidRPr="000E6595">
        <w:t xml:space="preserve"> vybudován</w:t>
      </w:r>
      <w:r w:rsidR="00173E0C">
        <w:t>a</w:t>
      </w:r>
      <w:r w:rsidRPr="000E6595">
        <w:t xml:space="preserve"> v rámci DOZ Břeclav – Brno.</w:t>
      </w:r>
    </w:p>
    <w:p w14:paraId="14373A3C" w14:textId="77777777" w:rsidR="0097487F" w:rsidRPr="000E6595" w:rsidRDefault="0097487F" w:rsidP="0097487F">
      <w:pPr>
        <w:pStyle w:val="Text2-2"/>
        <w:numPr>
          <w:ilvl w:val="0"/>
          <w:numId w:val="0"/>
        </w:numPr>
        <w:ind w:left="709" w:hanging="425"/>
        <w:rPr>
          <w:highlight w:val="yellow"/>
        </w:rPr>
      </w:pPr>
    </w:p>
    <w:p w14:paraId="25C1CF43" w14:textId="77777777" w:rsidR="0097487F" w:rsidRPr="000E6595" w:rsidRDefault="0097487F" w:rsidP="0097487F">
      <w:pPr>
        <w:pStyle w:val="Text2-2"/>
      </w:pPr>
      <w:r w:rsidRPr="000E6595">
        <w:t xml:space="preserve">Sdělovací zařízení v </w:t>
      </w:r>
      <w:proofErr w:type="spellStart"/>
      <w:r w:rsidRPr="000E6595">
        <w:t>Zast</w:t>
      </w:r>
      <w:proofErr w:type="spellEnd"/>
      <w:r w:rsidRPr="000E6595">
        <w:t>. Ladná, Rakvice, Popice, Pouzdřany</w:t>
      </w:r>
    </w:p>
    <w:p w14:paraId="1739116A" w14:textId="3006BDFF" w:rsidR="0097487F" w:rsidRPr="000E6595" w:rsidRDefault="0097487F" w:rsidP="000E6595">
      <w:pPr>
        <w:pStyle w:val="Text2-2"/>
        <w:numPr>
          <w:ilvl w:val="0"/>
          <w:numId w:val="0"/>
        </w:numPr>
        <w:ind w:left="1134"/>
      </w:pPr>
      <w:r w:rsidRPr="000E6595">
        <w:t>Ve všech výše uvedených zastávkách je vybudován staniční IP rozhl</w:t>
      </w:r>
      <w:r w:rsidR="00E274DD" w:rsidRPr="000E6595">
        <w:t>a</w:t>
      </w:r>
      <w:r w:rsidRPr="000E6595">
        <w:t>s (RU-IP-60) s nástavbou INISS.</w:t>
      </w:r>
    </w:p>
    <w:p w14:paraId="035DBB58" w14:textId="77777777" w:rsidR="0097487F" w:rsidRPr="000E6595" w:rsidRDefault="0097487F" w:rsidP="000E6595">
      <w:pPr>
        <w:pStyle w:val="Text2-2"/>
        <w:numPr>
          <w:ilvl w:val="0"/>
          <w:numId w:val="0"/>
        </w:numPr>
        <w:ind w:left="1134"/>
      </w:pPr>
      <w:proofErr w:type="spellStart"/>
      <w:r w:rsidRPr="000E6595">
        <w:t>Rozhlasníky</w:t>
      </w:r>
      <w:proofErr w:type="spellEnd"/>
      <w:r w:rsidRPr="000E6595">
        <w:t xml:space="preserve"> jsou umístěny na stožárech na nástupištích.</w:t>
      </w:r>
    </w:p>
    <w:p w14:paraId="3DE8DC69" w14:textId="5F7B9CD9" w:rsidR="0097487F" w:rsidRPr="000E6595" w:rsidRDefault="0097487F" w:rsidP="000E6595">
      <w:pPr>
        <w:pStyle w:val="Text2-2"/>
        <w:numPr>
          <w:ilvl w:val="0"/>
          <w:numId w:val="0"/>
        </w:numPr>
        <w:ind w:left="1134"/>
      </w:pPr>
      <w:r w:rsidRPr="000E6595">
        <w:t>Všechna zařízení byl</w:t>
      </w:r>
      <w:r w:rsidR="00173E0C">
        <w:t>a</w:t>
      </w:r>
      <w:r w:rsidRPr="000E6595">
        <w:t xml:space="preserve"> vybudován</w:t>
      </w:r>
      <w:r w:rsidR="00173E0C">
        <w:t>a</w:t>
      </w:r>
      <w:r w:rsidRPr="000E6595">
        <w:t xml:space="preserve"> v rámci DOZ Břeclav – Brno. </w:t>
      </w:r>
    </w:p>
    <w:p w14:paraId="295C7FE3" w14:textId="516F60BB" w:rsidR="007D016E" w:rsidRDefault="007D016E" w:rsidP="007403B9">
      <w:pPr>
        <w:pStyle w:val="Text2-1"/>
      </w:pPr>
      <w:r w:rsidRPr="007D016E">
        <w:t xml:space="preserve">Požadavky na nový stav </w:t>
      </w:r>
    </w:p>
    <w:p w14:paraId="5CA2F5D7" w14:textId="70ABF01C" w:rsidR="007D016E" w:rsidRDefault="005D77F9" w:rsidP="007403B9">
      <w:pPr>
        <w:pStyle w:val="Text2-2"/>
      </w:pPr>
      <w:r>
        <w:t>T</w:t>
      </w:r>
      <w:r w:rsidR="007D2E00" w:rsidRPr="007D2E00">
        <w:t xml:space="preserve">aková zařízení, jež vyplynou ze změn konfigurace v </w:t>
      </w:r>
      <w:r w:rsidR="007403B9">
        <w:t>ŽST</w:t>
      </w:r>
      <w:r w:rsidR="007D2E00" w:rsidRPr="007D2E00">
        <w:t xml:space="preserve"> Podivín</w:t>
      </w:r>
      <w:r w:rsidR="005F2A76">
        <w:t>,</w:t>
      </w:r>
      <w:r w:rsidR="007D2E00" w:rsidRPr="007D2E00">
        <w:t xml:space="preserve"> Zaječí</w:t>
      </w:r>
      <w:r w:rsidR="005F2A76">
        <w:t xml:space="preserve"> a dotčených traťových úseků</w:t>
      </w:r>
      <w:r w:rsidR="007D2E00" w:rsidRPr="007D2E00">
        <w:t>.</w:t>
      </w:r>
      <w:r w:rsidR="007D2E00">
        <w:t xml:space="preserve"> </w:t>
      </w:r>
      <w:r w:rsidR="0041251C">
        <w:t>Prověřit nutné</w:t>
      </w:r>
      <w:r w:rsidR="009135D2" w:rsidRPr="009135D2">
        <w:t xml:space="preserve"> úpravy ve vztahu ke zvýšení rychlosti na 200 km/h.</w:t>
      </w:r>
    </w:p>
    <w:p w14:paraId="14BE2371" w14:textId="552FE711" w:rsidR="007403B9" w:rsidRPr="005D77F9" w:rsidRDefault="007403B9" w:rsidP="007403B9">
      <w:pPr>
        <w:pStyle w:val="Text2-2"/>
      </w:pPr>
      <w:r w:rsidRPr="005D77F9">
        <w:t>Orientační a informační systém ve stanicích a zastávkách bude navržen dle Směrnice SŽDC č. 118.</w:t>
      </w:r>
    </w:p>
    <w:p w14:paraId="2D84A80E" w14:textId="3A21B902" w:rsidR="007403B9" w:rsidRPr="005D77F9" w:rsidRDefault="007403B9" w:rsidP="007403B9">
      <w:pPr>
        <w:pStyle w:val="Text2-2"/>
      </w:pPr>
      <w:r w:rsidRPr="005D77F9">
        <w:lastRenderedPageBreak/>
        <w:t>V zastávkách bude zřízen kamerový systém.</w:t>
      </w:r>
    </w:p>
    <w:p w14:paraId="72BE12CB" w14:textId="77777777" w:rsidR="007D016E" w:rsidRPr="007D016E" w:rsidRDefault="007D016E" w:rsidP="005A2CE9">
      <w:pPr>
        <w:pStyle w:val="Nadpis2-2"/>
      </w:pPr>
      <w:bookmarkStart w:id="18" w:name="_Toc42259883"/>
      <w:r w:rsidRPr="007D016E">
        <w:t>Silnoproudá technologie včetně DŘT, trakční a energetická zařízení</w:t>
      </w:r>
      <w:bookmarkEnd w:id="18"/>
    </w:p>
    <w:p w14:paraId="00E3DFD9" w14:textId="77777777" w:rsidR="007D016E" w:rsidRPr="007D016E" w:rsidRDefault="007D016E" w:rsidP="004A4B98">
      <w:pPr>
        <w:pStyle w:val="Text2-1"/>
      </w:pPr>
      <w:r w:rsidRPr="007D016E">
        <w:t xml:space="preserve">Popis stávajícího stavu </w:t>
      </w:r>
    </w:p>
    <w:p w14:paraId="410F431A" w14:textId="77777777" w:rsidR="007D016E" w:rsidRDefault="00D7275E" w:rsidP="000A7E1F">
      <w:pPr>
        <w:pStyle w:val="Text2-2"/>
        <w:ind w:left="1134"/>
      </w:pPr>
      <w:r w:rsidRPr="00D7275E">
        <w:t>Trakční vedení je projektované a kolaudované na rychlost 160 km/hod. Projektová dokumentace byla zpracována v roce 1996 podle tehdy platných typových sestav. Realizace proběhla koncem devadesátých let, stáří trakčního vedení je 20 let.</w:t>
      </w:r>
    </w:p>
    <w:p w14:paraId="018E09ED" w14:textId="77777777" w:rsidR="00D7275E" w:rsidRDefault="00D7275E" w:rsidP="000A7E1F">
      <w:pPr>
        <w:pStyle w:val="Text2-2"/>
        <w:ind w:left="1134"/>
      </w:pPr>
      <w:r w:rsidRPr="00D7275E">
        <w:t>V roce 2003 vznikla projektová dokumentace „ČD DDC, úpravy TV pro r = 230 km/hod v úseku Vranovice - Břeclav“, podle které v tomto roce provedla Elektrizace železnic úpravy ve 2. koleji v úseku km 95,25 (Podivín mimo) – 117,2 (Vranovice mimo). Tyto úpravy umožnily v tomto úseku zkoušky vozidel rychlostí vyšší, než 160 km/hod. Po vybudování zkušebního centra ve Velimi se tento úsek již na vyšší rychlosti nevyužívá a reviduje se a měří pouze na rychlost 160 km/hod.</w:t>
      </w:r>
    </w:p>
    <w:p w14:paraId="411F80FF" w14:textId="77777777" w:rsidR="00D7275E" w:rsidRDefault="00D7275E" w:rsidP="000A7E1F">
      <w:pPr>
        <w:pStyle w:val="Text2-2"/>
        <w:ind w:left="1134"/>
      </w:pPr>
      <w:r w:rsidRPr="00D7275E">
        <w:t>Trakční transformovna Břeclav (transformátory 2×12,5 MVA) je již nyní přetěžována, dochází k výpadkům napájení a zpožďování vlaků.</w:t>
      </w:r>
    </w:p>
    <w:p w14:paraId="70A47D71" w14:textId="477D3205" w:rsidR="00D7275E" w:rsidRPr="00D7275E" w:rsidRDefault="00D7275E" w:rsidP="000A7E1F">
      <w:pPr>
        <w:pStyle w:val="Text2-2"/>
        <w:ind w:left="1134"/>
      </w:pPr>
      <w:r w:rsidRPr="00D7275E">
        <w:t>Modifikace stávajícího trakčního vedení, které bylo navrženo a postaveno na rychlost 160 km/hod a je v provozu již od roku 2000</w:t>
      </w:r>
      <w:r w:rsidR="002E14C9">
        <w:t>,</w:t>
      </w:r>
      <w:r w:rsidRPr="00D7275E">
        <w:t xml:space="preserve"> je však problematická. Trakční vedení v úseku Břeclav – </w:t>
      </w:r>
      <w:r w:rsidR="00FF42D4" w:rsidRPr="005D77F9">
        <w:t>Šakvice</w:t>
      </w:r>
      <w:r w:rsidRPr="00D7275E">
        <w:t xml:space="preserve"> je v současnosti již na 2/3 své životnosti</w:t>
      </w:r>
      <w:r w:rsidR="002E14C9">
        <w:t>.</w:t>
      </w:r>
    </w:p>
    <w:p w14:paraId="716D564D" w14:textId="77777777" w:rsidR="000416C5" w:rsidRPr="007D016E" w:rsidRDefault="000416C5" w:rsidP="0041251C">
      <w:pPr>
        <w:pStyle w:val="Text2-2"/>
        <w:numPr>
          <w:ilvl w:val="0"/>
          <w:numId w:val="0"/>
        </w:numPr>
        <w:ind w:left="737"/>
      </w:pPr>
    </w:p>
    <w:p w14:paraId="0A94CABA" w14:textId="77777777" w:rsidR="007D016E" w:rsidRPr="007D016E" w:rsidRDefault="007D016E" w:rsidP="004A4B98">
      <w:pPr>
        <w:pStyle w:val="Text2-1"/>
      </w:pPr>
      <w:r w:rsidRPr="007D016E">
        <w:t xml:space="preserve">Požadavky na nový stav </w:t>
      </w:r>
    </w:p>
    <w:p w14:paraId="0931F3B3" w14:textId="5C2B76FC" w:rsidR="007D016E" w:rsidRDefault="00AF205E" w:rsidP="000A7E1F">
      <w:pPr>
        <w:pStyle w:val="Text2-2"/>
        <w:ind w:left="1134"/>
      </w:pPr>
      <w:r>
        <w:t>S</w:t>
      </w:r>
      <w:r w:rsidRPr="00771EAC">
        <w:t xml:space="preserve"> ohledem na </w:t>
      </w:r>
      <w:r w:rsidR="000A7E1F">
        <w:t>stávající stav</w:t>
      </w:r>
      <w:r w:rsidRPr="00771EAC">
        <w:t xml:space="preserve"> doplnit třetí transformátor</w:t>
      </w:r>
      <w:r>
        <w:t xml:space="preserve"> na trakční transformovně Břeclav</w:t>
      </w:r>
      <w:r w:rsidRPr="00771EAC">
        <w:t>. Toto je třeba ověřit energetickými výpočty.</w:t>
      </w:r>
    </w:p>
    <w:p w14:paraId="5C5EE15C" w14:textId="77777777" w:rsidR="00D7275E" w:rsidRDefault="00D7275E" w:rsidP="000A7E1F">
      <w:pPr>
        <w:pStyle w:val="Text2-2"/>
        <w:ind w:left="1134"/>
      </w:pPr>
      <w:r w:rsidRPr="00D7275E">
        <w:t>Pro minimální rozsah prací vycházíme z výše zmiňované projektové dokumentace. Jedná se o úpravy trakčního vedení 1. koleje v celém rozsahu (km 86-</w:t>
      </w:r>
      <w:r>
        <w:t>106</w:t>
      </w:r>
      <w:r w:rsidRPr="00D7275E">
        <w:t xml:space="preserve">) a neupraveného úseku 2. koleje (km 86-95). Tyto úpravy zahrnují zejména nastavení nové výšky troleje nad kolejí, regulace sklonů troleje, regulace výměnných polí, regulace trakčního vedení na výhybkách, nastavení </w:t>
      </w:r>
      <w:proofErr w:type="spellStart"/>
      <w:r w:rsidRPr="00D7275E">
        <w:t>předprůhybu</w:t>
      </w:r>
      <w:proofErr w:type="spellEnd"/>
      <w:r w:rsidRPr="00D7275E">
        <w:t xml:space="preserve"> trakčního vedení, změna vzdálenosti mezi ramenem L3 a trolejí, důkladná revize, nové průkazy způsobilosti. Uvedené činnosti zahrnují výměnu některých prvků trakčního vedení, včetně budování nových základů (např. </w:t>
      </w:r>
      <w:proofErr w:type="spellStart"/>
      <w:r w:rsidRPr="00D7275E">
        <w:t>protikotvy</w:t>
      </w:r>
      <w:proofErr w:type="spellEnd"/>
      <w:r w:rsidRPr="00D7275E">
        <w:t xml:space="preserve"> jako důsledek zvyšování tahu v trakčním vedení). V již upraveném úseku předpokládáme pouze důkladnou kontrolu sjízdnosti včetně drobných úprav. </w:t>
      </w:r>
    </w:p>
    <w:p w14:paraId="3EF85D44" w14:textId="77777777" w:rsidR="00D7275E" w:rsidRDefault="00D7275E" w:rsidP="00D7275E">
      <w:pPr>
        <w:pStyle w:val="Text2-2"/>
      </w:pPr>
      <w:r>
        <w:t xml:space="preserve">Pro zvýšení rychlosti bude nutná jeho rekonstrukce v </w:t>
      </w:r>
      <w:proofErr w:type="gramStart"/>
      <w:r>
        <w:t>rozsahu:.</w:t>
      </w:r>
      <w:proofErr w:type="gramEnd"/>
    </w:p>
    <w:p w14:paraId="591EC12F" w14:textId="77777777" w:rsidR="00D7275E" w:rsidRDefault="00D7275E" w:rsidP="00D7275E">
      <w:pPr>
        <w:pStyle w:val="Odrka1-2-"/>
        <w:spacing w:after="0"/>
      </w:pPr>
      <w:r>
        <w:t>stabilizace kritických nosných konstrukcí, případně nové nosné konstrukce z důvodu zvýšení tahů ve vodičích (kotevní stožáry, výztužné stožáry, stožáry v oblouku)</w:t>
      </w:r>
    </w:p>
    <w:p w14:paraId="0BE60CDB" w14:textId="77777777" w:rsidR="00D7275E" w:rsidRDefault="00D7275E" w:rsidP="00D7275E">
      <w:pPr>
        <w:pStyle w:val="Odrka1-2-"/>
        <w:spacing w:after="0"/>
      </w:pPr>
      <w:r>
        <w:t xml:space="preserve">nové nosné konstrukce na </w:t>
      </w:r>
      <w:proofErr w:type="spellStart"/>
      <w:r>
        <w:t>zhlavích</w:t>
      </w:r>
      <w:proofErr w:type="spellEnd"/>
      <w:r>
        <w:t xml:space="preserve"> (změna geometrie TV nad výhybkami)</w:t>
      </w:r>
    </w:p>
    <w:p w14:paraId="1387ECCD" w14:textId="77777777" w:rsidR="00D7275E" w:rsidRDefault="00D7275E" w:rsidP="00D7275E">
      <w:pPr>
        <w:pStyle w:val="Odrka1-2-"/>
        <w:spacing w:after="0"/>
      </w:pPr>
      <w:r>
        <w:t>regulace troleje v celé délce</w:t>
      </w:r>
    </w:p>
    <w:p w14:paraId="609433A3" w14:textId="77777777" w:rsidR="00D7275E" w:rsidRDefault="00D7275E" w:rsidP="00D7275E">
      <w:pPr>
        <w:pStyle w:val="Odrka1-2-"/>
        <w:spacing w:after="0"/>
      </w:pPr>
      <w:r>
        <w:t xml:space="preserve">výměny některých prvků (boční držáky, kladky, </w:t>
      </w:r>
      <w:proofErr w:type="gramStart"/>
      <w:r>
        <w:t>konzoly...)</w:t>
      </w:r>
      <w:proofErr w:type="gramEnd"/>
    </w:p>
    <w:p w14:paraId="308DD2C7" w14:textId="77777777" w:rsidR="00D7275E" w:rsidRDefault="00D7275E" w:rsidP="00D7275E">
      <w:pPr>
        <w:pStyle w:val="Odrka1-2-"/>
        <w:spacing w:after="120"/>
      </w:pPr>
      <w:r>
        <w:t xml:space="preserve">nový způsob </w:t>
      </w:r>
      <w:proofErr w:type="spellStart"/>
      <w:r>
        <w:t>ukolejnění</w:t>
      </w:r>
      <w:proofErr w:type="spellEnd"/>
      <w:r>
        <w:t xml:space="preserve"> (</w:t>
      </w:r>
      <w:proofErr w:type="spellStart"/>
      <w:r>
        <w:t>ukolejňovací</w:t>
      </w:r>
      <w:proofErr w:type="spellEnd"/>
      <w:r>
        <w:t xml:space="preserve"> lana)</w:t>
      </w:r>
    </w:p>
    <w:p w14:paraId="4BDBD89C" w14:textId="77777777" w:rsidR="00D7275E" w:rsidRDefault="00D7275E" w:rsidP="00D7275E">
      <w:pPr>
        <w:pStyle w:val="Text2-2"/>
        <w:ind w:left="737" w:firstLine="0"/>
      </w:pPr>
      <w:r>
        <w:t>Pokud by se uvažovalo o celkové rekonstrukci včetně rekonstrukce (doplnění) trakční transformovny Břeclav, tak rekonstrukce TT Břeclav by zahrnovala:</w:t>
      </w:r>
    </w:p>
    <w:p w14:paraId="4C11BAFA" w14:textId="77777777" w:rsidR="00D7275E" w:rsidRDefault="00D7275E" w:rsidP="00D7275E">
      <w:pPr>
        <w:pStyle w:val="Odrka1-2-"/>
        <w:spacing w:after="0"/>
      </w:pPr>
      <w:r>
        <w:t>doplnění třetího transformátoru,</w:t>
      </w:r>
    </w:p>
    <w:p w14:paraId="5F3EEEA5" w14:textId="77777777" w:rsidR="00D7275E" w:rsidRDefault="00D7275E" w:rsidP="00D7275E">
      <w:pPr>
        <w:pStyle w:val="Odrka1-2-"/>
        <w:spacing w:after="0"/>
      </w:pPr>
      <w:r>
        <w:t xml:space="preserve">revize T1 a T2 včetně doplnění </w:t>
      </w:r>
      <w:proofErr w:type="spellStart"/>
      <w:r>
        <w:t>ofuků</w:t>
      </w:r>
      <w:proofErr w:type="spellEnd"/>
      <w:r>
        <w:t xml:space="preserve"> pro zvýšení výkonů,</w:t>
      </w:r>
    </w:p>
    <w:p w14:paraId="0C562A61" w14:textId="77777777" w:rsidR="00D7275E" w:rsidRDefault="00D7275E" w:rsidP="00D7275E">
      <w:pPr>
        <w:pStyle w:val="Odrka1-2-"/>
        <w:spacing w:after="0"/>
      </w:pPr>
      <w:r>
        <w:t xml:space="preserve">rozšíření rozvodny 110 </w:t>
      </w:r>
      <w:proofErr w:type="spellStart"/>
      <w:r>
        <w:t>kV</w:t>
      </w:r>
      <w:proofErr w:type="spellEnd"/>
      <w:r>
        <w:t>,</w:t>
      </w:r>
    </w:p>
    <w:p w14:paraId="60A47712" w14:textId="77777777" w:rsidR="00D7275E" w:rsidRDefault="00D7275E" w:rsidP="00D7275E">
      <w:pPr>
        <w:pStyle w:val="Odrka1-2-"/>
        <w:spacing w:after="0"/>
      </w:pPr>
      <w:r>
        <w:t>nová FKZ včetně tlumících obvodů,</w:t>
      </w:r>
    </w:p>
    <w:p w14:paraId="2078D159" w14:textId="28F4B472" w:rsidR="00D7275E" w:rsidRPr="005D77F9" w:rsidRDefault="00D7275E" w:rsidP="00D7275E">
      <w:pPr>
        <w:pStyle w:val="Odrka1-2-"/>
        <w:spacing w:after="0"/>
      </w:pPr>
      <w:r>
        <w:t xml:space="preserve">nová rozvodna </w:t>
      </w:r>
      <w:r w:rsidRPr="005D77F9">
        <w:t>2</w:t>
      </w:r>
      <w:r w:rsidR="00990856" w:rsidRPr="005D77F9">
        <w:t>5</w:t>
      </w:r>
      <w:r w:rsidRPr="005D77F9">
        <w:t xml:space="preserve"> </w:t>
      </w:r>
      <w:proofErr w:type="spellStart"/>
      <w:r w:rsidRPr="005D77F9">
        <w:t>kV</w:t>
      </w:r>
      <w:proofErr w:type="spellEnd"/>
      <w:r w:rsidRPr="005D77F9">
        <w:t>,</w:t>
      </w:r>
    </w:p>
    <w:p w14:paraId="5603F4B5" w14:textId="4EBB4FF5" w:rsidR="00D7275E" w:rsidRPr="005D77F9" w:rsidRDefault="00D7275E" w:rsidP="00D7275E">
      <w:pPr>
        <w:pStyle w:val="Odrka1-2-"/>
        <w:spacing w:after="0"/>
      </w:pPr>
      <w:r w:rsidRPr="005D77F9">
        <w:t xml:space="preserve">výpočet a nastavení ochran v rozvodnách 110 </w:t>
      </w:r>
      <w:proofErr w:type="spellStart"/>
      <w:r w:rsidRPr="005D77F9">
        <w:t>kV</w:t>
      </w:r>
      <w:proofErr w:type="spellEnd"/>
      <w:r w:rsidRPr="005D77F9">
        <w:t xml:space="preserve"> a 2</w:t>
      </w:r>
      <w:r w:rsidR="00990856" w:rsidRPr="005D77F9">
        <w:t>5</w:t>
      </w:r>
      <w:r w:rsidRPr="005D77F9">
        <w:t xml:space="preserve"> </w:t>
      </w:r>
      <w:proofErr w:type="spellStart"/>
      <w:r w:rsidRPr="005D77F9">
        <w:t>kV</w:t>
      </w:r>
      <w:proofErr w:type="spellEnd"/>
      <w:r w:rsidRPr="005D77F9">
        <w:t>,</w:t>
      </w:r>
    </w:p>
    <w:p w14:paraId="70CFB87D" w14:textId="77777777" w:rsidR="00D7275E" w:rsidRDefault="00D7275E" w:rsidP="00D7275E">
      <w:pPr>
        <w:pStyle w:val="Odrka1-2-"/>
        <w:spacing w:after="0"/>
      </w:pPr>
      <w:r>
        <w:t>rozšíření rozvodů vlastní spotřeby včetně doplnění technologie,</w:t>
      </w:r>
    </w:p>
    <w:p w14:paraId="6BE59376" w14:textId="77777777" w:rsidR="00D7275E" w:rsidRDefault="00D7275E" w:rsidP="00D7275E">
      <w:pPr>
        <w:pStyle w:val="Odrka1-2-"/>
        <w:spacing w:after="120"/>
      </w:pPr>
      <w:r>
        <w:t xml:space="preserve">doplnění energetického transformátoru 110/22kV, rozvodna 22 </w:t>
      </w:r>
      <w:proofErr w:type="spellStart"/>
      <w:r>
        <w:t>kV</w:t>
      </w:r>
      <w:proofErr w:type="spellEnd"/>
      <w:r>
        <w:t xml:space="preserve"> a kabelový rozvod „Lokální distribuční sítě železnice“.</w:t>
      </w:r>
    </w:p>
    <w:p w14:paraId="6157000A" w14:textId="77777777" w:rsidR="00D7275E" w:rsidRDefault="00D7275E" w:rsidP="000A7E1F">
      <w:pPr>
        <w:pStyle w:val="Text2-2"/>
        <w:ind w:left="1134"/>
      </w:pPr>
      <w:r w:rsidRPr="00D7275E">
        <w:lastRenderedPageBreak/>
        <w:t xml:space="preserve">Pro </w:t>
      </w:r>
      <w:r w:rsidR="0041251C">
        <w:t>p</w:t>
      </w:r>
      <w:r w:rsidRPr="00D7275E">
        <w:t xml:space="preserve">otřeby DŘT je nutná úprava a doplnění stávajícího DŘT včetně úprav na </w:t>
      </w:r>
      <w:proofErr w:type="spellStart"/>
      <w:r w:rsidRPr="00D7275E">
        <w:t>elektrodispečinku</w:t>
      </w:r>
      <w:proofErr w:type="spellEnd"/>
      <w:r w:rsidRPr="00D7275E">
        <w:t xml:space="preserve"> v Brně Maloměřicích.</w:t>
      </w:r>
    </w:p>
    <w:p w14:paraId="61A9684E" w14:textId="77777777" w:rsidR="007D016E" w:rsidRPr="007D016E" w:rsidRDefault="007D016E" w:rsidP="005A2CE9">
      <w:pPr>
        <w:pStyle w:val="Nadpis2-2"/>
      </w:pPr>
      <w:bookmarkStart w:id="19" w:name="_Toc42259884"/>
      <w:r w:rsidRPr="007D016E">
        <w:t>Ostatní technologická zařízení</w:t>
      </w:r>
      <w:bookmarkEnd w:id="19"/>
    </w:p>
    <w:p w14:paraId="3B136F06" w14:textId="77777777" w:rsidR="007D016E" w:rsidRPr="007D016E" w:rsidRDefault="007D016E" w:rsidP="004A4B98">
      <w:pPr>
        <w:pStyle w:val="Text2-1"/>
      </w:pPr>
      <w:r w:rsidRPr="007D016E">
        <w:t xml:space="preserve">Popis stávajícího stavu </w:t>
      </w:r>
    </w:p>
    <w:p w14:paraId="7397083A" w14:textId="77777777" w:rsidR="007D016E" w:rsidRPr="007D016E" w:rsidRDefault="007D2E00" w:rsidP="004A4B98">
      <w:pPr>
        <w:pStyle w:val="Text2-2"/>
      </w:pPr>
      <w:r>
        <w:t>Neuveden</w:t>
      </w:r>
      <w:r w:rsidR="007D016E" w:rsidRPr="007D016E">
        <w:t>.</w:t>
      </w:r>
    </w:p>
    <w:p w14:paraId="04238B1D" w14:textId="77777777" w:rsidR="007D016E" w:rsidRPr="007D016E" w:rsidRDefault="007D016E" w:rsidP="004A4B98">
      <w:pPr>
        <w:pStyle w:val="Text2-1"/>
      </w:pPr>
      <w:r w:rsidRPr="007D016E">
        <w:t xml:space="preserve">Požadavky na nový stav </w:t>
      </w:r>
    </w:p>
    <w:p w14:paraId="629C9CB1" w14:textId="77777777" w:rsidR="007D016E" w:rsidRPr="007D016E" w:rsidRDefault="007D2E00" w:rsidP="000A7E1F">
      <w:pPr>
        <w:pStyle w:val="Text2-2"/>
        <w:ind w:left="1134"/>
      </w:pPr>
      <w:r>
        <w:t>Pouze taková zařízení, jež vyplynou z</w:t>
      </w:r>
      <w:r w:rsidR="0041251C">
        <w:t xml:space="preserve"> navržených</w:t>
      </w:r>
      <w:r>
        <w:t xml:space="preserve"> změn </w:t>
      </w:r>
      <w:r w:rsidR="0041251C">
        <w:t>v předmětném úseku, včetně</w:t>
      </w:r>
      <w:r>
        <w:t xml:space="preserve"> v </w:t>
      </w:r>
      <w:proofErr w:type="spellStart"/>
      <w:r>
        <w:t>žst</w:t>
      </w:r>
      <w:proofErr w:type="spellEnd"/>
      <w:r>
        <w:t>. Podivín a Zaječí.</w:t>
      </w:r>
    </w:p>
    <w:p w14:paraId="2D34253E" w14:textId="77777777" w:rsidR="007D016E" w:rsidRPr="007D016E" w:rsidRDefault="007D016E" w:rsidP="004A4B98">
      <w:pPr>
        <w:pStyle w:val="Nadpis2-2"/>
      </w:pPr>
      <w:bookmarkStart w:id="20" w:name="_Toc42259885"/>
      <w:r w:rsidRPr="007D016E">
        <w:t>Železniční svršek a spodek</w:t>
      </w:r>
      <w:bookmarkEnd w:id="20"/>
    </w:p>
    <w:p w14:paraId="4485876D" w14:textId="77777777" w:rsidR="007D016E" w:rsidRPr="007D016E" w:rsidRDefault="007D016E" w:rsidP="004A4B98">
      <w:pPr>
        <w:pStyle w:val="Text2-1"/>
      </w:pPr>
      <w:r w:rsidRPr="007D016E">
        <w:t xml:space="preserve">Popis stávajícího stavu </w:t>
      </w:r>
    </w:p>
    <w:p w14:paraId="51A93A83" w14:textId="77777777" w:rsidR="007D016E" w:rsidRDefault="000556FB" w:rsidP="004A4B98">
      <w:pPr>
        <w:pStyle w:val="Text2-2"/>
      </w:pPr>
      <w:r>
        <w:t>Železniční spodek</w:t>
      </w:r>
    </w:p>
    <w:p w14:paraId="64368C3A" w14:textId="44B1DF94" w:rsidR="000556FB" w:rsidRDefault="000556FB" w:rsidP="000556FB">
      <w:pPr>
        <w:pStyle w:val="Text2-2"/>
        <w:numPr>
          <w:ilvl w:val="0"/>
          <w:numId w:val="0"/>
        </w:numPr>
        <w:ind w:left="737"/>
      </w:pPr>
      <w:r w:rsidRPr="000556FB">
        <w:t xml:space="preserve">Dohledány zátěžové zkoušky, únosnost pláně tělesa žel. </w:t>
      </w:r>
      <w:proofErr w:type="gramStart"/>
      <w:r w:rsidRPr="000556FB">
        <w:t>spodku</w:t>
      </w:r>
      <w:proofErr w:type="gramEnd"/>
      <w:r w:rsidRPr="000556FB">
        <w:t xml:space="preserve"> v r. 1997 a 1998 pod 1 a 2 TK byla 50MPa - nevyhovuje požadavkům předpisu S4</w:t>
      </w:r>
      <w:r w:rsidR="000A7E1F">
        <w:t>.</w:t>
      </w:r>
    </w:p>
    <w:p w14:paraId="1BAE88B4" w14:textId="77777777" w:rsidR="000556FB" w:rsidRPr="000556FB" w:rsidRDefault="000556FB" w:rsidP="000556FB">
      <w:pPr>
        <w:spacing w:after="200"/>
        <w:ind w:left="737"/>
        <w:contextualSpacing/>
        <w:jc w:val="both"/>
        <w:rPr>
          <w:rFonts w:ascii="Verdana" w:eastAsia="Calibri" w:hAnsi="Verdana" w:cs="Times New Roman"/>
          <w:b/>
        </w:rPr>
      </w:pPr>
      <w:r w:rsidRPr="000556FB">
        <w:rPr>
          <w:rFonts w:ascii="Verdana" w:eastAsia="Calibri" w:hAnsi="Verdana" w:cs="Times New Roman"/>
        </w:rPr>
        <w:t>Výskyt míst s opakujícími se závadami GPK :</w:t>
      </w:r>
    </w:p>
    <w:p w14:paraId="11BF2FFE" w14:textId="77777777" w:rsidR="000556FB" w:rsidRPr="000556FB" w:rsidRDefault="000556FB" w:rsidP="000556FB">
      <w:pPr>
        <w:spacing w:after="200" w:line="276" w:lineRule="auto"/>
        <w:ind w:left="360"/>
        <w:contextualSpacing/>
        <w:jc w:val="both"/>
        <w:rPr>
          <w:rFonts w:ascii="Verdana" w:eastAsia="Calibri" w:hAnsi="Verdana" w:cs="Times New Roman"/>
          <w:b/>
        </w:rPr>
      </w:pPr>
    </w:p>
    <w:p w14:paraId="6EA0EB80"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1TK</w:t>
      </w:r>
    </w:p>
    <w:p w14:paraId="2E77919A"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85,850 – 86,000 – poruchy GPK</w:t>
      </w:r>
    </w:p>
    <w:p w14:paraId="3C197D6A"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90,380 – 90,480 – ujíždějící násep</w:t>
      </w:r>
    </w:p>
    <w:p w14:paraId="38ED1563"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 xml:space="preserve">93,400 – 93,700 – poruchy GPK </w:t>
      </w:r>
    </w:p>
    <w:p w14:paraId="7A5A548C"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 xml:space="preserve"> 98,400 – 100,800 – nestabilní opěrné zídky, vykazují zřetelný pohyb, ujíždějící násep</w:t>
      </w:r>
    </w:p>
    <w:p w14:paraId="766A7A0A"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101,280 – 101,300 – ujíždějící násep</w:t>
      </w:r>
    </w:p>
    <w:p w14:paraId="6DD8C326"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104,700 – 105,500 – poruchy GPK</w:t>
      </w:r>
    </w:p>
    <w:p w14:paraId="2FC369D7"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 xml:space="preserve">106,700 – 107,200 – ujíždějící násep </w:t>
      </w:r>
    </w:p>
    <w:p w14:paraId="76C01945" w14:textId="77777777" w:rsidR="000556FB" w:rsidRPr="000556FB" w:rsidRDefault="000556FB" w:rsidP="000556FB">
      <w:pPr>
        <w:spacing w:after="200"/>
        <w:ind w:left="737"/>
        <w:contextualSpacing/>
        <w:jc w:val="both"/>
        <w:rPr>
          <w:rFonts w:ascii="Verdana" w:eastAsia="Calibri" w:hAnsi="Verdana" w:cs="Times New Roman"/>
        </w:rPr>
      </w:pPr>
    </w:p>
    <w:p w14:paraId="429666CD"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2TK</w:t>
      </w:r>
    </w:p>
    <w:p w14:paraId="1EF28E55"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86,050 – 86,150 – poruchy GPK</w:t>
      </w:r>
    </w:p>
    <w:p w14:paraId="5A4B0DC5"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90,380 – 90,480 – ujíždějící násep</w:t>
      </w:r>
    </w:p>
    <w:p w14:paraId="0C5C35EE"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91,800 – 91,900 – poruchy GPK</w:t>
      </w:r>
    </w:p>
    <w:p w14:paraId="488DAC80"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95,700 – 96,400 – ujíždějící násep</w:t>
      </w:r>
    </w:p>
    <w:p w14:paraId="7E1F7773"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98,500 – 99,300 – poruchy GPK</w:t>
      </w:r>
    </w:p>
    <w:p w14:paraId="18366586"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101,280 – 101,300 – ujíždějící násep</w:t>
      </w:r>
    </w:p>
    <w:p w14:paraId="79E18B23" w14:textId="77777777" w:rsidR="000556FB" w:rsidRPr="000556FB" w:rsidRDefault="000556FB" w:rsidP="000556FB">
      <w:pPr>
        <w:spacing w:after="200"/>
        <w:ind w:left="737"/>
        <w:contextualSpacing/>
        <w:jc w:val="both"/>
        <w:rPr>
          <w:rFonts w:ascii="Verdana" w:eastAsia="Calibri" w:hAnsi="Verdana" w:cs="Times New Roman"/>
        </w:rPr>
      </w:pPr>
      <w:r w:rsidRPr="000556FB">
        <w:rPr>
          <w:rFonts w:ascii="Verdana" w:eastAsia="Calibri" w:hAnsi="Verdana" w:cs="Times New Roman"/>
        </w:rPr>
        <w:t>106,200 – 107,200 – ujíždějící násep</w:t>
      </w:r>
    </w:p>
    <w:p w14:paraId="5CA3A62A" w14:textId="77777777" w:rsidR="000556FB" w:rsidRDefault="000556FB" w:rsidP="000556FB">
      <w:pPr>
        <w:pStyle w:val="Text2-2"/>
        <w:numPr>
          <w:ilvl w:val="0"/>
          <w:numId w:val="0"/>
        </w:numPr>
        <w:ind w:left="737"/>
      </w:pPr>
      <w:r w:rsidRPr="000556FB">
        <w:t>Z výše uvedeného seznamu je patrné, že předmětný úsek má velké problémy s tělesem železničního spodku. Při modernizaci v letech 1997 a 1998 nebylo zemní těleso zásadním způsobem upravováno a nejspíše se nezjišťoval ani jeho stav. Bez provedených úprav by byl provoz rychlostí 200 km/h velmi problematický.</w:t>
      </w:r>
    </w:p>
    <w:p w14:paraId="0D2A7B31" w14:textId="77777777" w:rsidR="000556FB" w:rsidRDefault="000556FB" w:rsidP="004A4B98">
      <w:pPr>
        <w:pStyle w:val="Text2-2"/>
      </w:pPr>
      <w:r>
        <w:t>Železniční svršek</w:t>
      </w:r>
    </w:p>
    <w:p w14:paraId="31C4C9CA" w14:textId="460CFF4B" w:rsidR="000556FB" w:rsidRPr="007D016E" w:rsidRDefault="000556FB" w:rsidP="000556FB">
      <w:pPr>
        <w:pStyle w:val="Text2-2"/>
        <w:numPr>
          <w:ilvl w:val="0"/>
          <w:numId w:val="0"/>
        </w:numPr>
        <w:ind w:left="737"/>
      </w:pPr>
      <w:r w:rsidRPr="000556FB">
        <w:t xml:space="preserve">Železniční svršek byl rekonstruován v letech 1997 a 1998. Od doby rekonstrukce probíhá v daném úseku běžná údržba a opravy tratě k udržení předepsaných technických parametrů dráhy. Podrobná skladba a stáří žel. </w:t>
      </w:r>
      <w:proofErr w:type="gramStart"/>
      <w:r w:rsidRPr="000556FB">
        <w:t>svršku</w:t>
      </w:r>
      <w:proofErr w:type="gramEnd"/>
      <w:r w:rsidRPr="000556FB">
        <w:t xml:space="preserve"> je doložena v přílohách v přílohách č.</w:t>
      </w:r>
      <w:r w:rsidR="00DA0D6D">
        <w:t xml:space="preserve"> </w:t>
      </w:r>
      <w:r w:rsidR="0032613D">
        <w:t>5</w:t>
      </w:r>
      <w:r w:rsidR="004251FC">
        <w:t xml:space="preserve"> a </w:t>
      </w:r>
      <w:r w:rsidR="0032613D">
        <w:t>8</w:t>
      </w:r>
      <w:r w:rsidRPr="000556FB">
        <w:t>.</w:t>
      </w:r>
    </w:p>
    <w:p w14:paraId="657E0CB1" w14:textId="77777777" w:rsidR="007D016E" w:rsidRPr="007D016E" w:rsidRDefault="007D016E" w:rsidP="004A4B98">
      <w:pPr>
        <w:pStyle w:val="Text2-1"/>
      </w:pPr>
      <w:r w:rsidRPr="007D016E">
        <w:t xml:space="preserve">Požadavky na nový stav </w:t>
      </w:r>
    </w:p>
    <w:p w14:paraId="2FB9D8FD" w14:textId="77777777" w:rsidR="000416C5" w:rsidRDefault="000416C5" w:rsidP="004A4B98">
      <w:pPr>
        <w:pStyle w:val="Text2-2"/>
      </w:pPr>
      <w:r>
        <w:t>Železniční spodek</w:t>
      </w:r>
    </w:p>
    <w:p w14:paraId="5951190B" w14:textId="77777777" w:rsidR="006751D1" w:rsidRDefault="00C149F8" w:rsidP="00D35A25">
      <w:pPr>
        <w:pStyle w:val="Text2-2"/>
        <w:numPr>
          <w:ilvl w:val="0"/>
          <w:numId w:val="0"/>
        </w:numPr>
        <w:ind w:left="737"/>
      </w:pPr>
      <w:r>
        <w:t>Zhotovitel zpracuje archivní</w:t>
      </w:r>
      <w:r w:rsidRPr="00B52072">
        <w:t xml:space="preserve"> rešerš</w:t>
      </w:r>
      <w:r>
        <w:t>i</w:t>
      </w:r>
      <w:r w:rsidRPr="00B52072">
        <w:t xml:space="preserve"> řešeného úseku stavby z archivních podkladů.</w:t>
      </w:r>
      <w:r>
        <w:t xml:space="preserve"> Dále z</w:t>
      </w:r>
      <w:r w:rsidR="006751D1" w:rsidRPr="00B52072">
        <w:t xml:space="preserve">hotovitel provede </w:t>
      </w:r>
      <w:r w:rsidR="006751D1">
        <w:t xml:space="preserve">orientační </w:t>
      </w:r>
      <w:r w:rsidR="006751D1" w:rsidRPr="00B52072">
        <w:t xml:space="preserve">průzkum </w:t>
      </w:r>
      <w:r>
        <w:t xml:space="preserve">vč. </w:t>
      </w:r>
      <w:r w:rsidR="006751D1" w:rsidRPr="00B52072">
        <w:t>místní</w:t>
      </w:r>
      <w:r>
        <w:t>ho</w:t>
      </w:r>
      <w:r w:rsidR="006751D1" w:rsidRPr="00B52072">
        <w:t xml:space="preserve"> šetření za účasti správce</w:t>
      </w:r>
      <w:r>
        <w:t xml:space="preserve"> a zástupce O13</w:t>
      </w:r>
      <w:r w:rsidR="006751D1" w:rsidRPr="00B52072">
        <w:t>, zaměřený zejména na místa vyžadující časté zásahy v rámci údržby a na místa poruch, pro stanovení předpokládaných příčin</w:t>
      </w:r>
      <w:r>
        <w:t xml:space="preserve"> poruch</w:t>
      </w:r>
      <w:r w:rsidR="006751D1" w:rsidRPr="00B52072">
        <w:t xml:space="preserve"> a navržení vhodného</w:t>
      </w:r>
      <w:r>
        <w:t xml:space="preserve"> technického</w:t>
      </w:r>
      <w:r w:rsidR="006751D1" w:rsidRPr="00B52072">
        <w:t xml:space="preserve"> řešení, zmapování stávajícího odvodnění a jeho stavu apod. Z místního šetření bude vyhotoven záznam, který bude obsahem dokladové části. </w:t>
      </w:r>
    </w:p>
    <w:p w14:paraId="173AA65F" w14:textId="1828A1EA" w:rsidR="00D35A25" w:rsidRDefault="006751D1" w:rsidP="00D35A25">
      <w:pPr>
        <w:pStyle w:val="Text2-2"/>
        <w:numPr>
          <w:ilvl w:val="0"/>
          <w:numId w:val="0"/>
        </w:numPr>
        <w:ind w:left="737"/>
      </w:pPr>
      <w:r>
        <w:lastRenderedPageBreak/>
        <w:t xml:space="preserve">V celém rozsahu stavby </w:t>
      </w:r>
      <w:r w:rsidR="00C149F8">
        <w:t>objednatel předpokládá</w:t>
      </w:r>
      <w:r>
        <w:t xml:space="preserve"> rekonstrukc</w:t>
      </w:r>
      <w:r w:rsidR="00C149F8">
        <w:t>i</w:t>
      </w:r>
      <w:r>
        <w:t xml:space="preserve"> pražcového podloží</w:t>
      </w:r>
      <w:r w:rsidR="00C149F8">
        <w:t xml:space="preserve"> v traťových kolejích a v hlavních staničních kolejích</w:t>
      </w:r>
      <w:r>
        <w:t>.</w:t>
      </w:r>
      <w:r w:rsidR="00C149F8">
        <w:t xml:space="preserve"> </w:t>
      </w:r>
      <w:r w:rsidR="002E14C9">
        <w:t>M</w:t>
      </w:r>
      <w:r w:rsidR="00D35A25" w:rsidRPr="00D35A25">
        <w:t>inimální únosnost pro rychlost 200 km/h</w:t>
      </w:r>
      <w:r w:rsidR="002E14C9">
        <w:t xml:space="preserve"> bude uvažována 70 </w:t>
      </w:r>
      <w:proofErr w:type="spellStart"/>
      <w:r w:rsidR="002E14C9">
        <w:t>MPa</w:t>
      </w:r>
      <w:proofErr w:type="spellEnd"/>
      <w:r w:rsidR="002E14C9">
        <w:t xml:space="preserve"> na zemní pláni a 90 </w:t>
      </w:r>
      <w:proofErr w:type="spellStart"/>
      <w:r w:rsidR="002E14C9">
        <w:t>MPa</w:t>
      </w:r>
      <w:proofErr w:type="spellEnd"/>
      <w:r w:rsidR="002E14C9">
        <w:t xml:space="preserve"> na pláni tělesa železničního spodku.</w:t>
      </w:r>
      <w:r w:rsidR="00D35A25" w:rsidRPr="00D35A25">
        <w:t xml:space="preserve"> </w:t>
      </w:r>
    </w:p>
    <w:p w14:paraId="400D4927" w14:textId="77777777" w:rsidR="00C149F8" w:rsidRDefault="00C149F8" w:rsidP="00D35A25">
      <w:pPr>
        <w:pStyle w:val="Text2-2"/>
        <w:numPr>
          <w:ilvl w:val="0"/>
          <w:numId w:val="0"/>
        </w:numPr>
        <w:ind w:left="737"/>
      </w:pPr>
      <w:r>
        <w:t>Rekonstrukce pražcového podloží bude navržena též ve stanicích mimo hlavní koleje v závislosti na rozsahu kolejových úprav.</w:t>
      </w:r>
    </w:p>
    <w:p w14:paraId="58BC3150" w14:textId="77777777" w:rsidR="006751D1" w:rsidRDefault="006751D1" w:rsidP="00D35A25">
      <w:pPr>
        <w:pStyle w:val="Text2-2"/>
        <w:numPr>
          <w:ilvl w:val="0"/>
          <w:numId w:val="0"/>
        </w:numPr>
        <w:ind w:left="737"/>
      </w:pPr>
      <w:r>
        <w:t>V úsecích s opakujícími se poruchami způsobenými nestabilitou zemního tělesa budou navrženy úpravy pro zajištění jeho stability.</w:t>
      </w:r>
    </w:p>
    <w:p w14:paraId="46BCA33A" w14:textId="77777777" w:rsidR="00C149F8" w:rsidRDefault="00C149F8" w:rsidP="00D35A25">
      <w:pPr>
        <w:pStyle w:val="Text2-2"/>
        <w:numPr>
          <w:ilvl w:val="0"/>
          <w:numId w:val="0"/>
        </w:numPr>
        <w:ind w:left="737"/>
      </w:pPr>
      <w:r>
        <w:t>V celém rozsahu stavby bude navržena rekonstrukce odvodnění.</w:t>
      </w:r>
    </w:p>
    <w:p w14:paraId="4DCEC7C1" w14:textId="77777777" w:rsidR="007D016E" w:rsidRDefault="000416C5" w:rsidP="004A4B98">
      <w:pPr>
        <w:pStyle w:val="Text2-2"/>
      </w:pPr>
      <w:r>
        <w:t>Železniční svršek</w:t>
      </w:r>
    </w:p>
    <w:p w14:paraId="2CF0D40C" w14:textId="1B221BD2" w:rsidR="00382D40" w:rsidRDefault="00382D40" w:rsidP="00D35A25">
      <w:pPr>
        <w:pStyle w:val="Text2-2"/>
        <w:numPr>
          <w:ilvl w:val="0"/>
          <w:numId w:val="0"/>
        </w:numPr>
        <w:ind w:left="737"/>
      </w:pPr>
      <w:r>
        <w:t>Bude proveden kompletní návrh GPK pro rychlost 200km/hod</w:t>
      </w:r>
      <w:r w:rsidR="00C149F8">
        <w:t xml:space="preserve"> vč. posouzení </w:t>
      </w:r>
      <w:r>
        <w:t>posunů os kolejí na mostech, propustcích a ostatních umělých stavbách.</w:t>
      </w:r>
    </w:p>
    <w:p w14:paraId="2E03AC86" w14:textId="77777777" w:rsidR="00426142" w:rsidRDefault="00426142" w:rsidP="00D35A25">
      <w:pPr>
        <w:pStyle w:val="Text2-2"/>
        <w:numPr>
          <w:ilvl w:val="0"/>
          <w:numId w:val="0"/>
        </w:numPr>
        <w:ind w:left="737"/>
      </w:pPr>
      <w:r>
        <w:t xml:space="preserve">Bude navržena kompletní rekonstrukce železničního svršku v traťových kolejích a v hlavních staničních kolejích. </w:t>
      </w:r>
    </w:p>
    <w:p w14:paraId="5DFE5430" w14:textId="1A01A550" w:rsidR="00426142" w:rsidRDefault="00426142" w:rsidP="00D35A25">
      <w:pPr>
        <w:pStyle w:val="Text2-2"/>
        <w:numPr>
          <w:ilvl w:val="0"/>
          <w:numId w:val="0"/>
        </w:numPr>
        <w:ind w:left="737"/>
      </w:pPr>
      <w:r>
        <w:t>V železničních stanicích Podivín a Zaječí budou navrženy nezbytné úpravy železničního svršku v souvislosti se změnami prostorového uspořádání nástupišť</w:t>
      </w:r>
      <w:r w:rsidR="00706956">
        <w:t>, úpravou užitečných délek kolejí a</w:t>
      </w:r>
      <w:r>
        <w:t xml:space="preserve"> případně </w:t>
      </w:r>
      <w:r w:rsidR="00706956">
        <w:t xml:space="preserve">v důsledku </w:t>
      </w:r>
      <w:r>
        <w:t>zřízení přímé boční ochrany.</w:t>
      </w:r>
    </w:p>
    <w:p w14:paraId="00F0A888" w14:textId="77777777" w:rsidR="000416C5" w:rsidRPr="007D016E" w:rsidRDefault="000416C5" w:rsidP="000416C5">
      <w:pPr>
        <w:pStyle w:val="Text2-2"/>
        <w:numPr>
          <w:ilvl w:val="0"/>
          <w:numId w:val="0"/>
        </w:numPr>
        <w:ind w:left="737"/>
      </w:pPr>
    </w:p>
    <w:p w14:paraId="2B7E1CE2" w14:textId="77777777" w:rsidR="007D016E" w:rsidRPr="007D016E" w:rsidRDefault="007D016E" w:rsidP="005A2CE9">
      <w:pPr>
        <w:pStyle w:val="Nadpis2-2"/>
      </w:pPr>
      <w:bookmarkStart w:id="21" w:name="_Toc42259886"/>
      <w:r w:rsidRPr="007D016E">
        <w:t>Nástupiště</w:t>
      </w:r>
      <w:bookmarkEnd w:id="21"/>
    </w:p>
    <w:p w14:paraId="2026DBC7" w14:textId="77777777" w:rsidR="007D016E" w:rsidRPr="007D016E" w:rsidRDefault="007D016E" w:rsidP="004A4B98">
      <w:pPr>
        <w:pStyle w:val="Text2-1"/>
      </w:pPr>
      <w:r w:rsidRPr="007D016E">
        <w:t xml:space="preserve">Popis stávajícího stavu </w:t>
      </w:r>
    </w:p>
    <w:p w14:paraId="0DCA1FD3" w14:textId="77777777" w:rsidR="007D016E" w:rsidRDefault="000416C5" w:rsidP="00D35A25">
      <w:pPr>
        <w:pStyle w:val="Text2-2"/>
        <w:tabs>
          <w:tab w:val="num" w:pos="1560"/>
        </w:tabs>
      </w:pPr>
      <w:r w:rsidRPr="000416C5">
        <w:t>Podrobný popis současného stavu je v příloze č. 1.</w:t>
      </w:r>
    </w:p>
    <w:p w14:paraId="1E33982A" w14:textId="72ECE192" w:rsidR="000416C5" w:rsidRDefault="005A1CD0" w:rsidP="005C496D">
      <w:pPr>
        <w:pStyle w:val="Text2-2"/>
        <w:tabs>
          <w:tab w:val="num" w:pos="1560"/>
        </w:tabs>
        <w:ind w:left="1134"/>
      </w:pPr>
      <w:r>
        <w:t xml:space="preserve"> V obou železničních stanicích Podivín a Zaječí se nachází </w:t>
      </w:r>
      <w:proofErr w:type="spellStart"/>
      <w:r>
        <w:t>poloperonizace</w:t>
      </w:r>
      <w:proofErr w:type="spellEnd"/>
      <w:r>
        <w:t xml:space="preserve"> s ostrovním nástupištěm přístupným podchodem a úrovňovými nástupišti v kolejové skupině přilehlé k výpravní budově.</w:t>
      </w:r>
    </w:p>
    <w:p w14:paraId="3C614F6C" w14:textId="77777777" w:rsidR="000416C5" w:rsidRPr="007D016E" w:rsidRDefault="000416C5" w:rsidP="005C496D">
      <w:pPr>
        <w:pStyle w:val="Text2-2"/>
        <w:tabs>
          <w:tab w:val="num" w:pos="1560"/>
        </w:tabs>
        <w:ind w:left="1134"/>
      </w:pPr>
      <w:r w:rsidRPr="000416C5">
        <w:t>Na ostrovních nástupištích a nástupištích na zastávkách jsou situovány bezpečnostní varovné pásy ve vzdálenosti 800 mm od hrany nástupiště.</w:t>
      </w:r>
    </w:p>
    <w:p w14:paraId="7C30C15A" w14:textId="77777777" w:rsidR="007D016E" w:rsidRPr="007D016E" w:rsidRDefault="007D016E" w:rsidP="00D35A25">
      <w:pPr>
        <w:pStyle w:val="Text2-1"/>
        <w:tabs>
          <w:tab w:val="num" w:pos="1560"/>
        </w:tabs>
      </w:pPr>
      <w:r w:rsidRPr="007D016E">
        <w:t xml:space="preserve">Požadavky na nový stav </w:t>
      </w:r>
    </w:p>
    <w:p w14:paraId="75769D6B" w14:textId="2E226D3F" w:rsidR="007D016E" w:rsidRDefault="005A1CD0" w:rsidP="005C496D">
      <w:pPr>
        <w:pStyle w:val="Text2-2"/>
        <w:tabs>
          <w:tab w:val="num" w:pos="1560"/>
        </w:tabs>
        <w:ind w:left="1134"/>
      </w:pPr>
      <w:r>
        <w:t xml:space="preserve">V obou železničních stanicích Podivín a Zaječí bude navržena plná </w:t>
      </w:r>
      <w:proofErr w:type="spellStart"/>
      <w:r>
        <w:t>peronizace</w:t>
      </w:r>
      <w:proofErr w:type="spellEnd"/>
      <w:r>
        <w:t xml:space="preserve">. Nástupiště s úrovňovým přístupem budou zrušena a nahrazena novým nástupištěm s výškou 550 mm </w:t>
      </w:r>
      <w:proofErr w:type="gramStart"/>
      <w:r>
        <w:t>nad TK</w:t>
      </w:r>
      <w:proofErr w:type="gramEnd"/>
      <w:r>
        <w:t>.</w:t>
      </w:r>
    </w:p>
    <w:p w14:paraId="6281F84C" w14:textId="79C5E898" w:rsidR="00D35A25" w:rsidRDefault="00D35A25" w:rsidP="005C496D">
      <w:pPr>
        <w:pStyle w:val="Text2-2"/>
        <w:tabs>
          <w:tab w:val="num" w:pos="1560"/>
        </w:tabs>
        <w:ind w:left="1134"/>
      </w:pPr>
      <w:r w:rsidRPr="00D35A25">
        <w:t xml:space="preserve">Varovné bezpečnostní pásy pro rychlost 200 km/hod musí být ve vzdálenosti 1300 mm. </w:t>
      </w:r>
    </w:p>
    <w:p w14:paraId="2F1F6123" w14:textId="3878FFD6" w:rsidR="00D35A25" w:rsidRDefault="005661B8" w:rsidP="005C496D">
      <w:pPr>
        <w:pStyle w:val="Text2-2"/>
        <w:ind w:left="1134"/>
      </w:pPr>
      <w:r w:rsidRPr="005661B8">
        <w:t>Bude nezbytné rekonstruovat nástupní hranu i u nástupišť v železničních zastávkách z důvodu změny šířkového uspořádání bezpečnostních pásů.</w:t>
      </w:r>
    </w:p>
    <w:p w14:paraId="61DE5A46" w14:textId="77777777" w:rsidR="005A1CD0" w:rsidRDefault="005A1CD0" w:rsidP="005C496D">
      <w:pPr>
        <w:pStyle w:val="Text2-2"/>
        <w:ind w:left="1134"/>
      </w:pPr>
      <w:r>
        <w:t xml:space="preserve"> V železničních stanicích bude přednostně navržena konstrukce s pevnou hranou z </w:t>
      </w:r>
      <w:proofErr w:type="spellStart"/>
      <w:r>
        <w:t>prefabrikováných</w:t>
      </w:r>
      <w:proofErr w:type="spellEnd"/>
      <w:r>
        <w:t xml:space="preserve"> dílců. V zastávkách bude přednostně navržena konstrukce nástupiště mostového typu.</w:t>
      </w:r>
    </w:p>
    <w:p w14:paraId="6E2D9425" w14:textId="2D6CF36A" w:rsidR="00382D40" w:rsidRPr="005C496D" w:rsidRDefault="00626A69" w:rsidP="005C496D">
      <w:pPr>
        <w:pStyle w:val="Text2-2"/>
        <w:rPr>
          <w:i/>
        </w:rPr>
      </w:pPr>
      <w:r w:rsidRPr="00A7596E">
        <w:t xml:space="preserve">Z důvodů umožnění přístupu na nástupiště </w:t>
      </w:r>
      <w:r w:rsidR="0041251C">
        <w:t>osob s omezenou schopností pohybu a orientace</w:t>
      </w:r>
      <w:r w:rsidRPr="00A7596E">
        <w:t xml:space="preserve"> je nutné </w:t>
      </w:r>
      <w:r w:rsidR="0041251C">
        <w:t>prověřit způsob zajištění</w:t>
      </w:r>
      <w:r w:rsidRPr="00A7596E">
        <w:t xml:space="preserve"> přístup</w:t>
      </w:r>
      <w:r w:rsidR="00E65B02">
        <w:t>u</w:t>
      </w:r>
      <w:r w:rsidRPr="00A7596E">
        <w:t xml:space="preserve"> na nástupiště</w:t>
      </w:r>
      <w:r w:rsidR="0041251C">
        <w:t xml:space="preserve"> a zvolit vhodný způsob</w:t>
      </w:r>
      <w:r w:rsidR="00E65B02">
        <w:t>.</w:t>
      </w:r>
    </w:p>
    <w:p w14:paraId="11087E39" w14:textId="7BAAC7DE" w:rsidR="005C496D" w:rsidRPr="005C496D" w:rsidRDefault="005C496D" w:rsidP="005C496D">
      <w:pPr>
        <w:pStyle w:val="Text2-2"/>
      </w:pPr>
      <w:r w:rsidRPr="005C496D">
        <w:t>Minimální šířka nástupišť bude navržena s ohledem na předpokládané tloušťky konstrukcí výstupu z podchodu a kotvení zastřešení. Bude tedy zohledněn, s dostatečnou rezervou na kotvení, sloup zastřešení (min 0,4</w:t>
      </w:r>
      <w:r w:rsidR="00DA0D6D">
        <w:t xml:space="preserve"> </w:t>
      </w:r>
      <w:r w:rsidRPr="005C496D">
        <w:t>m) umístěný na stěně výstupu z podchodu, která se předpokládá vytažená nad nástupiště.</w:t>
      </w:r>
    </w:p>
    <w:p w14:paraId="44B3E8B9" w14:textId="77777777" w:rsidR="007D016E" w:rsidRPr="007D016E" w:rsidRDefault="007D016E" w:rsidP="005A2CE9">
      <w:pPr>
        <w:pStyle w:val="Nadpis2-2"/>
      </w:pPr>
      <w:bookmarkStart w:id="22" w:name="_Toc42259887"/>
      <w:r w:rsidRPr="007D016E">
        <w:t>Železniční přejezdy</w:t>
      </w:r>
      <w:bookmarkEnd w:id="22"/>
    </w:p>
    <w:p w14:paraId="44F3CC96" w14:textId="77777777" w:rsidR="007D016E" w:rsidRPr="007D016E" w:rsidRDefault="007D016E" w:rsidP="004A4B98">
      <w:pPr>
        <w:pStyle w:val="Text2-1"/>
      </w:pPr>
      <w:r w:rsidRPr="007D016E">
        <w:t xml:space="preserve">Popis stávajícího stavu </w:t>
      </w:r>
    </w:p>
    <w:p w14:paraId="57FC65FD" w14:textId="77777777" w:rsidR="007D016E" w:rsidRDefault="000416C5" w:rsidP="005C496D">
      <w:pPr>
        <w:pStyle w:val="Text2-2"/>
        <w:ind w:left="1134"/>
      </w:pPr>
      <w:r>
        <w:lastRenderedPageBreak/>
        <w:t>v</w:t>
      </w:r>
      <w:r w:rsidR="000556FB" w:rsidRPr="000556FB">
        <w:t xml:space="preserve"> km 105,959 - je situován úrovňový dvojkolejný přejezd (silniční komunikace III. třídy do obce Starovičky) zabezpečený PZZ se závorami.</w:t>
      </w:r>
    </w:p>
    <w:p w14:paraId="08E19067" w14:textId="7000FC2A" w:rsidR="000416C5" w:rsidRPr="007D016E" w:rsidRDefault="000416C5" w:rsidP="005C496D">
      <w:pPr>
        <w:pStyle w:val="Text2-2"/>
        <w:ind w:left="1134"/>
      </w:pPr>
      <w:r>
        <w:t>v</w:t>
      </w:r>
      <w:r w:rsidRPr="000416C5">
        <w:t xml:space="preserve"> km 93,970 - v obvodu </w:t>
      </w:r>
      <w:r w:rsidR="00716B3A">
        <w:t>ŽST</w:t>
      </w:r>
      <w:r w:rsidRPr="000416C5">
        <w:t xml:space="preserve"> Podivín je situován úrovňový přechod přes koleje zabezpečený PZZ se závorami, záměrem obce Podivín bylo prodloužení stávajícího podchodu pod všemi kolejemi, tento záměr nebyl dosud zrealizován. Obec Podivín měla protáhnout podchod v </w:t>
      </w:r>
      <w:r w:rsidR="00716B3A">
        <w:t>ŽST</w:t>
      </w:r>
      <w:r w:rsidRPr="000416C5">
        <w:t xml:space="preserve"> Podivín až za přilehlou silnici, nebylo dosud zrealizováno.</w:t>
      </w:r>
    </w:p>
    <w:p w14:paraId="506D6BB3" w14:textId="77777777" w:rsidR="007D016E" w:rsidRPr="007D016E" w:rsidRDefault="007D016E" w:rsidP="004A4B98">
      <w:pPr>
        <w:pStyle w:val="Text2-1"/>
      </w:pPr>
      <w:r w:rsidRPr="007D016E">
        <w:t xml:space="preserve">Požadavky na nový stav </w:t>
      </w:r>
    </w:p>
    <w:p w14:paraId="10C99948" w14:textId="70288AFE" w:rsidR="007D016E" w:rsidRDefault="00D35A25" w:rsidP="005C496D">
      <w:pPr>
        <w:pStyle w:val="Text2-2"/>
        <w:ind w:left="1134"/>
      </w:pPr>
      <w:r>
        <w:t>V místě</w:t>
      </w:r>
      <w:r w:rsidRPr="00D35A25">
        <w:t xml:space="preserve"> přejezdu v km 105,959 je nutné vybudovat nadjezd - </w:t>
      </w:r>
      <w:proofErr w:type="gramStart"/>
      <w:r w:rsidRPr="00D35A25">
        <w:t xml:space="preserve">viz. </w:t>
      </w:r>
      <w:r w:rsidR="00DA0D6D" w:rsidRPr="005D77F9">
        <w:t>studie</w:t>
      </w:r>
      <w:proofErr w:type="gramEnd"/>
      <w:r w:rsidR="00DA0D6D" w:rsidRPr="00DA0D6D">
        <w:rPr>
          <w:color w:val="FF0000"/>
          <w:highlight w:val="yellow"/>
        </w:rPr>
        <w:t xml:space="preserve"> </w:t>
      </w:r>
      <w:r w:rsidRPr="00D35A25">
        <w:t xml:space="preserve"> „Analýza zvýšení bezpečnosti úrovňových přejezdů na tranzitních želez</w:t>
      </w:r>
      <w:r>
        <w:t>ničních koridorech“ (</w:t>
      </w:r>
      <w:r w:rsidR="00DA0D6D" w:rsidRPr="005D77F9">
        <w:t>viz kapitola 2</w:t>
      </w:r>
      <w:r>
        <w:t>).</w:t>
      </w:r>
    </w:p>
    <w:p w14:paraId="210A1E2C" w14:textId="1977E050" w:rsidR="00D35A25" w:rsidRDefault="00D35A25" w:rsidP="005C496D">
      <w:pPr>
        <w:pStyle w:val="Text2-2"/>
        <w:ind w:left="1134"/>
      </w:pPr>
      <w:r>
        <w:t>V místě</w:t>
      </w:r>
      <w:r w:rsidRPr="00D35A25">
        <w:t xml:space="preserve"> přechodu v km 93,970 bude muset být prodloužen podchod v </w:t>
      </w:r>
      <w:r w:rsidR="00716B3A">
        <w:t>ŽST</w:t>
      </w:r>
      <w:r w:rsidRPr="00D35A25">
        <w:t xml:space="preserve"> Podivín.</w:t>
      </w:r>
    </w:p>
    <w:p w14:paraId="1C344E9C" w14:textId="77777777" w:rsidR="00382D40" w:rsidRPr="007D016E" w:rsidRDefault="00382D40" w:rsidP="005C496D">
      <w:pPr>
        <w:pStyle w:val="Text2-2"/>
        <w:ind w:left="1134"/>
      </w:pPr>
      <w:r>
        <w:t>Vzhledem k tomu, že pro následné zavedení rychlosti 200km/hod je nezbytné ve smyslu platné legislativy zrušit stávající úrovňové přejezdy a vybudovat jejich náhradu, zhotovitel zpracuje technický průkaz náhrady těchto přejezdů, který prokáže reálnost realizace nadjezdů případně podjezdů a jejich vliv na územně plánovací dokumentaci sídel.</w:t>
      </w:r>
      <w:r w:rsidR="0073004A">
        <w:t xml:space="preserve"> Řešení bude doloženo v rozsahu směrnice SM 86.</w:t>
      </w:r>
    </w:p>
    <w:p w14:paraId="1DB87B3C" w14:textId="77777777" w:rsidR="007D016E" w:rsidRPr="007D016E" w:rsidRDefault="007D016E" w:rsidP="005A2CE9">
      <w:pPr>
        <w:pStyle w:val="Nadpis2-2"/>
      </w:pPr>
      <w:bookmarkStart w:id="23" w:name="_Toc42259888"/>
      <w:r w:rsidRPr="007D016E">
        <w:t>Mosty, propustky, zdi</w:t>
      </w:r>
      <w:bookmarkEnd w:id="23"/>
    </w:p>
    <w:p w14:paraId="495C67FD" w14:textId="77777777" w:rsidR="007D016E" w:rsidRPr="007D016E" w:rsidRDefault="007D016E" w:rsidP="004A4B98">
      <w:pPr>
        <w:pStyle w:val="Text2-1"/>
      </w:pPr>
      <w:r w:rsidRPr="007D016E">
        <w:t xml:space="preserve">Popis stávajícího stavu </w:t>
      </w:r>
    </w:p>
    <w:p w14:paraId="790E41C7" w14:textId="258B0CC6" w:rsidR="007D016E" w:rsidRDefault="00BD45B0" w:rsidP="00BD45B0">
      <w:pPr>
        <w:pStyle w:val="Text2-2"/>
        <w:numPr>
          <w:ilvl w:val="0"/>
          <w:numId w:val="0"/>
        </w:numPr>
        <w:ind w:left="737"/>
      </w:pPr>
      <w:r w:rsidRPr="008E0C2B">
        <w:t xml:space="preserve">V úseku se nachází </w:t>
      </w:r>
      <w:r w:rsidR="008E0C2B" w:rsidRPr="008E0C2B">
        <w:t>2</w:t>
      </w:r>
      <w:r w:rsidR="006C585C">
        <w:t>3</w:t>
      </w:r>
      <w:r w:rsidRPr="008E0C2B">
        <w:t xml:space="preserve"> </w:t>
      </w:r>
      <w:r w:rsidR="002201E5" w:rsidRPr="008E0C2B">
        <w:t>železničních mostních objektů</w:t>
      </w:r>
      <w:r w:rsidR="0073004A">
        <w:t>:</w:t>
      </w:r>
      <w:r w:rsidR="002201E5" w:rsidRPr="008E0C2B">
        <w:t xml:space="preserve"> </w:t>
      </w:r>
      <w:r w:rsidRPr="008E0C2B">
        <w:t xml:space="preserve">8 mostů (z toho </w:t>
      </w:r>
      <w:r w:rsidR="002201E5" w:rsidRPr="008E0C2B">
        <w:t>2</w:t>
      </w:r>
      <w:r w:rsidRPr="008E0C2B">
        <w:t xml:space="preserve"> podchody), </w:t>
      </w:r>
      <w:r w:rsidR="008E0C2B" w:rsidRPr="008E0C2B">
        <w:t>1</w:t>
      </w:r>
      <w:r w:rsidR="006C585C">
        <w:t>5</w:t>
      </w:r>
      <w:r w:rsidRPr="008E0C2B">
        <w:t xml:space="preserve"> propustků.  Dále jsou v úseku cestní mostní objekty cizích vlastníků, jedná se o </w:t>
      </w:r>
      <w:r w:rsidR="005305AE" w:rsidRPr="008E0C2B">
        <w:t>4</w:t>
      </w:r>
      <w:r w:rsidRPr="008E0C2B">
        <w:t xml:space="preserve"> silniční a cestní most</w:t>
      </w:r>
      <w:r w:rsidR="008E0C2B">
        <w:t>y</w:t>
      </w:r>
      <w:r w:rsidRPr="008E0C2B">
        <w:t xml:space="preserve"> – nadjezd</w:t>
      </w:r>
      <w:r w:rsidR="008E0C2B">
        <w:t>y</w:t>
      </w:r>
      <w:r w:rsidRPr="008E0C2B">
        <w:t xml:space="preserve"> na</w:t>
      </w:r>
      <w:r w:rsidR="002731AD">
        <w:t>d</w:t>
      </w:r>
      <w:r w:rsidRPr="008E0C2B">
        <w:t xml:space="preserve"> dráhou. Navíc jsou zde torza (spodní stavba) </w:t>
      </w:r>
      <w:r w:rsidR="008E0C2B" w:rsidRPr="008E0C2B">
        <w:t>3</w:t>
      </w:r>
      <w:r w:rsidRPr="008E0C2B">
        <w:t xml:space="preserve"> nadjezdů, zřejmě ve vlastnictví SŽDC</w:t>
      </w:r>
      <w:r w:rsidR="005C6C3B">
        <w:t xml:space="preserve"> (fotografie v příloze č. </w:t>
      </w:r>
      <w:r w:rsidR="0032613D">
        <w:t>6</w:t>
      </w:r>
      <w:r w:rsidR="005C6C3B">
        <w:t>)</w:t>
      </w:r>
      <w:r w:rsidRPr="008E0C2B">
        <w:t>. Seznam objektů je uveden v</w:t>
      </w:r>
      <w:r w:rsidR="00C8734D">
        <w:t> </w:t>
      </w:r>
      <w:r w:rsidRPr="008E0C2B">
        <w:t>tabulkách</w:t>
      </w:r>
      <w:r w:rsidR="00C8734D">
        <w:t xml:space="preserve"> (Příloha č. </w:t>
      </w:r>
      <w:r w:rsidR="0032613D">
        <w:t>7</w:t>
      </w:r>
      <w:r w:rsidR="00C8734D">
        <w:t>)</w:t>
      </w:r>
      <w:r w:rsidRPr="008E0C2B">
        <w:t>.</w:t>
      </w:r>
    </w:p>
    <w:p w14:paraId="204E40CE" w14:textId="7518CF50" w:rsidR="005C496D" w:rsidRPr="007D016E" w:rsidRDefault="005C496D" w:rsidP="00BD45B0">
      <w:pPr>
        <w:pStyle w:val="Text2-2"/>
        <w:numPr>
          <w:ilvl w:val="0"/>
          <w:numId w:val="0"/>
        </w:numPr>
        <w:ind w:left="737"/>
      </w:pPr>
      <w:r>
        <w:t>Na daném úseku se nenacházejí žádné zdi.</w:t>
      </w:r>
    </w:p>
    <w:p w14:paraId="32FE6C93" w14:textId="77777777" w:rsidR="007D016E" w:rsidRPr="007D016E" w:rsidRDefault="007D016E" w:rsidP="004A4B98">
      <w:pPr>
        <w:pStyle w:val="Text2-1"/>
      </w:pPr>
      <w:r w:rsidRPr="007D016E">
        <w:t xml:space="preserve">Požadavky na nový stav </w:t>
      </w:r>
    </w:p>
    <w:p w14:paraId="659811DA" w14:textId="6C399EEE" w:rsidR="007D016E" w:rsidRPr="006440EA" w:rsidRDefault="007D016E" w:rsidP="002167A8">
      <w:pPr>
        <w:pStyle w:val="Text2-2"/>
      </w:pPr>
      <w:r w:rsidRPr="006440EA">
        <w:rPr>
          <w:rStyle w:val="Text2-2Char"/>
        </w:rPr>
        <w:t>U všech mostních objektů musí být stanovena zatížitelnost podle „Metodického</w:t>
      </w:r>
      <w:r w:rsidRPr="006440EA">
        <w:t xml:space="preserve"> pokynu pro určování zatížitelnosti železničních mostních objektů“ (čj. S</w:t>
      </w:r>
      <w:r w:rsidR="002167A8">
        <w:t xml:space="preserve"> </w:t>
      </w:r>
      <w:proofErr w:type="gramStart"/>
      <w:r w:rsidRPr="006440EA">
        <w:t>30135/2015</w:t>
      </w:r>
      <w:proofErr w:type="gramEnd"/>
      <w:r w:rsidRPr="006440EA">
        <w:t>–</w:t>
      </w:r>
      <w:proofErr w:type="gramStart"/>
      <w:r w:rsidRPr="006440EA">
        <w:t>O13</w:t>
      </w:r>
      <w:proofErr w:type="gramEnd"/>
      <w:r w:rsidRPr="006440EA">
        <w:t xml:space="preserve">) a prokázána přechodnost traťové třídy </w:t>
      </w:r>
      <w:r w:rsidR="002167A8">
        <w:t xml:space="preserve"> D4/120 a D2/200</w:t>
      </w:r>
      <w:r w:rsidRPr="006440EA">
        <w:t xml:space="preserve">.  U stávajících objektů </w:t>
      </w:r>
      <w:r w:rsidR="002167A8" w:rsidRPr="002167A8">
        <w:t xml:space="preserve">bude zatížitelnost stanovena minimálně v kategorii „B“. Provádění průzkumů se nepředpokládá. Pokud nebudou dostupné podklady, bude na poradě projednáno stanovení zatížitelnosti v kategorii „A“. </w:t>
      </w:r>
      <w:r w:rsidRPr="006440EA">
        <w:t xml:space="preserve">U všech mostních objektů bude zjištěno prostorové uspořádání (VSMP, VMP, obrys kolejového lože). Na základě výsledků zatížitelnosti a prostorového uspořádání bude rozhodnuto o stavebním počinu na mostním objektu. </w:t>
      </w:r>
    </w:p>
    <w:p w14:paraId="15F1B8DB" w14:textId="77777777" w:rsidR="007D016E" w:rsidRPr="006440EA" w:rsidRDefault="007D016E" w:rsidP="005C496D">
      <w:pPr>
        <w:pStyle w:val="Text2-2"/>
        <w:ind w:left="1134"/>
      </w:pPr>
      <w:r w:rsidRPr="006440EA">
        <w:rPr>
          <w:rStyle w:val="Text2-2Char"/>
        </w:rPr>
        <w:t>Nové a rekonstruované mostní objekty budou navrženy s</w:t>
      </w:r>
      <w:r w:rsidR="000A5CE3" w:rsidRPr="006440EA">
        <w:t> </w:t>
      </w:r>
      <w:r w:rsidRPr="006440EA">
        <w:t>průběžným kolejovým ložem. Jsou požadovány konstrukce s minimálními náklady na údržbu.</w:t>
      </w:r>
    </w:p>
    <w:p w14:paraId="754D692B" w14:textId="77777777" w:rsidR="005661B8" w:rsidRDefault="007D016E" w:rsidP="005C496D">
      <w:pPr>
        <w:pStyle w:val="Text2-2"/>
        <w:ind w:left="1134"/>
      </w:pPr>
      <w:r w:rsidRPr="006440EA">
        <w:rPr>
          <w:rStyle w:val="Text2-2Char"/>
        </w:rPr>
        <w:t xml:space="preserve">Z hlediska mostů je trať zařazena dle změny ČSN EN 1991-2/Z4 do </w:t>
      </w:r>
      <w:r w:rsidR="006440EA" w:rsidRPr="006440EA">
        <w:rPr>
          <w:rStyle w:val="Text2-2Char"/>
        </w:rPr>
        <w:t>1</w:t>
      </w:r>
      <w:r w:rsidRPr="006440EA">
        <w:rPr>
          <w:rStyle w:val="Text2-2Char"/>
        </w:rPr>
        <w:t>. třídy</w:t>
      </w:r>
      <w:r w:rsidRPr="006440EA">
        <w:t xml:space="preserve"> tratí.</w:t>
      </w:r>
    </w:p>
    <w:p w14:paraId="35C89EFE" w14:textId="5287CA7B" w:rsidR="005661B8" w:rsidRDefault="007D016E" w:rsidP="005C496D">
      <w:pPr>
        <w:pStyle w:val="Text2-2"/>
        <w:ind w:left="1134"/>
      </w:pPr>
      <w:r w:rsidRPr="006440EA">
        <w:t xml:space="preserve">  </w:t>
      </w:r>
      <w:r w:rsidR="005661B8" w:rsidRPr="005661B8">
        <w:t xml:space="preserve">VSMP a VMP musí vyhovovat ustanovením platné legislativy, zejména </w:t>
      </w:r>
      <w:proofErr w:type="spellStart"/>
      <w:r w:rsidR="005661B8" w:rsidRPr="005661B8">
        <w:t>vyhl</w:t>
      </w:r>
      <w:proofErr w:type="spellEnd"/>
      <w:r w:rsidR="005661B8" w:rsidRPr="005661B8">
        <w:t xml:space="preserve">. 177/95 Sb. a ČSN 736201, pro maximální uvažovanou rychlost. Obrys </w:t>
      </w:r>
      <w:r w:rsidR="002167A8">
        <w:t xml:space="preserve">kolejového lože </w:t>
      </w:r>
      <w:r w:rsidR="005661B8" w:rsidRPr="005661B8">
        <w:t>musí vyhovovat ustanovením ČSN 736201</w:t>
      </w:r>
      <w:r w:rsidR="006651C4">
        <w:t xml:space="preserve"> </w:t>
      </w:r>
      <w:r w:rsidR="005661B8" w:rsidRPr="005661B8">
        <w:t xml:space="preserve">a předpisu SŽDC S3. </w:t>
      </w:r>
    </w:p>
    <w:p w14:paraId="775235CD" w14:textId="0C94C477" w:rsidR="00485D1A" w:rsidRDefault="00BB274F" w:rsidP="00485D1A">
      <w:pPr>
        <w:pStyle w:val="Text2-2"/>
        <w:ind w:left="1134"/>
      </w:pPr>
      <w:r w:rsidRPr="00BB274F">
        <w:t xml:space="preserve">Mosty je nutno staticky posoudit (prověřit), zejména nosnou konstrukci z hlediska vlastních frekvencí tak, aby bylo zřejmé, že první vlastní frekvence leží mezi limity ČSN EN 1991-2. </w:t>
      </w:r>
      <w:r w:rsidR="002167A8">
        <w:t xml:space="preserve"> Mosty je nutné ověřit</w:t>
      </w:r>
      <w:r w:rsidRPr="00BB274F">
        <w:t xml:space="preserve"> z hlediska nárůstu odstředivé síly</w:t>
      </w:r>
      <w:r w:rsidR="002167A8">
        <w:t>,</w:t>
      </w:r>
      <w:r w:rsidRPr="00BB274F">
        <w:t xml:space="preserve"> </w:t>
      </w:r>
      <w:r w:rsidR="002167A8" w:rsidRPr="002167A8">
        <w:t>aerodynamických účinků a svislých průhybů</w:t>
      </w:r>
      <w:r w:rsidR="002167A8">
        <w:t xml:space="preserve">. </w:t>
      </w:r>
      <w:r w:rsidRPr="00BB274F">
        <w:t>Dále je nutno posoudit</w:t>
      </w:r>
      <w:r w:rsidR="006651C4">
        <w:t>,</w:t>
      </w:r>
      <w:r w:rsidRPr="00BB274F">
        <w:t xml:space="preserve"> do jaké míry byla v době výstavby koridoru posuzována spodní stavba a založení.</w:t>
      </w:r>
    </w:p>
    <w:p w14:paraId="34542BF9" w14:textId="72247891" w:rsidR="00BB274F" w:rsidRDefault="002167A8" w:rsidP="00485D1A">
      <w:pPr>
        <w:pStyle w:val="Text2-2"/>
        <w:ind w:left="1134"/>
      </w:pPr>
      <w:r>
        <w:t>Všechny s</w:t>
      </w:r>
      <w:r w:rsidRPr="00BB274F">
        <w:t xml:space="preserve">ilniční </w:t>
      </w:r>
      <w:r w:rsidR="00BB274F" w:rsidRPr="00BB274F">
        <w:t xml:space="preserve">mosty cizích vlastníků </w:t>
      </w:r>
      <w:r>
        <w:t>musí být posouzeny</w:t>
      </w:r>
      <w:r w:rsidR="00BB274F" w:rsidRPr="00BB274F">
        <w:t xml:space="preserve"> z hlediska prostorového uspořádání mostního otvoru, které musí vyhovovat pro VMP 3,5 </w:t>
      </w:r>
      <w:r w:rsidR="00BB274F" w:rsidRPr="00BB274F">
        <w:lastRenderedPageBreak/>
        <w:t xml:space="preserve">podle ČSN 736201, a zabezpečení spodní stavby mostu proti nárazu vykolejeného vozidla (TSI). </w:t>
      </w:r>
      <w:r w:rsidR="00BB274F">
        <w:t>Dva</w:t>
      </w:r>
      <w:r w:rsidR="00BB274F" w:rsidRPr="00BB274F">
        <w:t xml:space="preserve"> nadjezdy byly v nedávné minulosti přestavěny (</w:t>
      </w:r>
      <w:r w:rsidR="00D24E6C">
        <w:t xml:space="preserve">v km </w:t>
      </w:r>
      <w:r w:rsidR="00BB274F" w:rsidRPr="00BB274F">
        <w:t>90,724; 101,760), měly by již těmto požadavkům vyhovovat.</w:t>
      </w:r>
    </w:p>
    <w:p w14:paraId="1C27C8ED" w14:textId="7C323AD3" w:rsidR="00BB274F" w:rsidRDefault="00D24E6C" w:rsidP="00485D1A">
      <w:pPr>
        <w:pStyle w:val="Text2-2"/>
        <w:ind w:left="1134"/>
      </w:pPr>
      <w:r>
        <w:t>Předpokládá se odstranění p</w:t>
      </w:r>
      <w:r w:rsidR="00BB274F" w:rsidRPr="00BB274F">
        <w:t>onechan</w:t>
      </w:r>
      <w:r>
        <w:t>ých</w:t>
      </w:r>
      <w:r w:rsidR="00BB274F" w:rsidRPr="00BB274F">
        <w:t xml:space="preserve"> torz (spodní stavby) dříve zrušených nadjezdů</w:t>
      </w:r>
      <w:r w:rsidR="006651C4">
        <w:t>.</w:t>
      </w:r>
      <w:r w:rsidR="00BB274F" w:rsidRPr="00BB274F">
        <w:t xml:space="preserve"> </w:t>
      </w:r>
    </w:p>
    <w:p w14:paraId="5502A417" w14:textId="77777777" w:rsidR="007D016E" w:rsidRPr="006440EA" w:rsidRDefault="007D016E" w:rsidP="005661B8">
      <w:pPr>
        <w:pStyle w:val="Text2-2"/>
        <w:numPr>
          <w:ilvl w:val="0"/>
          <w:numId w:val="0"/>
        </w:numPr>
        <w:ind w:left="737"/>
      </w:pPr>
    </w:p>
    <w:p w14:paraId="615DF912" w14:textId="77777777" w:rsidR="007D016E" w:rsidRPr="007D016E" w:rsidRDefault="007D016E" w:rsidP="005A2CE9">
      <w:pPr>
        <w:pStyle w:val="Nadpis2-2"/>
      </w:pPr>
      <w:bookmarkStart w:id="24" w:name="_Toc42259889"/>
      <w:r w:rsidRPr="007D016E">
        <w:t>Ostatní objekty</w:t>
      </w:r>
      <w:bookmarkEnd w:id="24"/>
    </w:p>
    <w:p w14:paraId="6D2904E6" w14:textId="77777777" w:rsidR="007D016E" w:rsidRDefault="007D016E" w:rsidP="00E85446">
      <w:pPr>
        <w:pStyle w:val="Text2-1"/>
      </w:pPr>
      <w:r w:rsidRPr="007D016E">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7D016E">
        <w:t>kabelovody</w:t>
      </w:r>
      <w:proofErr w:type="spellEnd"/>
      <w:r w:rsidRPr="007D016E">
        <w:t>, protihluková opatření a podobně.</w:t>
      </w:r>
    </w:p>
    <w:p w14:paraId="59ADD1D5" w14:textId="3C09410F" w:rsidR="007B56F3" w:rsidRPr="007B56F3" w:rsidRDefault="007B56F3" w:rsidP="007B56F3">
      <w:pPr>
        <w:pStyle w:val="Text2-1"/>
      </w:pPr>
      <w:r w:rsidRPr="007B56F3">
        <w:t xml:space="preserve">Budou prověřeny dynamické důsledky na veškerá pevná zařízení v kolejišti v důsledku zavedené rychlosti 200 km/hod (návěstidla, traťové značky, tělesa informačního systému). </w:t>
      </w:r>
    </w:p>
    <w:p w14:paraId="7C57AFF7" w14:textId="77777777" w:rsidR="007B56F3" w:rsidRPr="007D016E" w:rsidRDefault="007B56F3" w:rsidP="009C7515">
      <w:pPr>
        <w:pStyle w:val="Text2-1"/>
        <w:numPr>
          <w:ilvl w:val="0"/>
          <w:numId w:val="0"/>
        </w:numPr>
      </w:pPr>
    </w:p>
    <w:p w14:paraId="4B06A3E5" w14:textId="77777777" w:rsidR="007D016E" w:rsidRPr="007D016E" w:rsidRDefault="007D016E" w:rsidP="005A2CE9">
      <w:pPr>
        <w:pStyle w:val="Nadpis2-2"/>
      </w:pPr>
      <w:bookmarkStart w:id="25" w:name="_Toc42259890"/>
      <w:r w:rsidRPr="007D016E">
        <w:t>Pozemní stavební objekty</w:t>
      </w:r>
      <w:bookmarkEnd w:id="25"/>
    </w:p>
    <w:p w14:paraId="58CA6A1F" w14:textId="77777777" w:rsidR="007D016E" w:rsidRPr="007D016E" w:rsidRDefault="007D016E" w:rsidP="00E85446">
      <w:pPr>
        <w:pStyle w:val="Text2-1"/>
      </w:pPr>
      <w:r w:rsidRPr="007D016E">
        <w:t xml:space="preserve">Popis stávajícího stavu </w:t>
      </w:r>
    </w:p>
    <w:p w14:paraId="4E47C4F1" w14:textId="69E19775" w:rsidR="00485D1A" w:rsidRPr="00485D1A" w:rsidRDefault="00BD45B0" w:rsidP="00485D1A">
      <w:pPr>
        <w:pStyle w:val="Text2-2"/>
        <w:numPr>
          <w:ilvl w:val="0"/>
          <w:numId w:val="0"/>
        </w:numPr>
        <w:ind w:left="737"/>
      </w:pPr>
      <w:r w:rsidRPr="00BD45B0">
        <w:t>Bezbariérový přístup</w:t>
      </w:r>
      <w:r w:rsidR="003E1948">
        <w:t xml:space="preserve"> v</w:t>
      </w:r>
      <w:r w:rsidR="00716B3A">
        <w:t xml:space="preserve"> ŽST </w:t>
      </w:r>
      <w:r w:rsidR="00D24E6C" w:rsidRPr="00485D1A">
        <w:t xml:space="preserve">Podivín a Zaječí </w:t>
      </w:r>
      <w:r w:rsidRPr="00485D1A">
        <w:t xml:space="preserve">je nyní zajištěn výtahy a v případě poruchy stávajícími úrovňovými přechody. </w:t>
      </w:r>
      <w:r w:rsidR="00D24E6C" w:rsidRPr="00485D1A">
        <w:t>Výtahy jsou z r. 1998 a vykazují častou poruchovost s dlouhou dobou odstávky z důvodu špatné dostupnosti náhradních dílů.</w:t>
      </w:r>
    </w:p>
    <w:p w14:paraId="48C81959" w14:textId="325B2AF1" w:rsidR="005A59C0" w:rsidRDefault="00BD45B0" w:rsidP="00332C67">
      <w:pPr>
        <w:pStyle w:val="Text2-2"/>
        <w:ind w:left="737" w:firstLine="0"/>
      </w:pPr>
      <w:r w:rsidRPr="00BD45B0">
        <w:t>Přístřešky pro cestující a výstupy z</w:t>
      </w:r>
      <w:r>
        <w:t> </w:t>
      </w:r>
      <w:r w:rsidRPr="00BD45B0">
        <w:t>podchodů</w:t>
      </w:r>
    </w:p>
    <w:p w14:paraId="3F813BA8" w14:textId="126B650C" w:rsidR="00BD45B0" w:rsidRDefault="00BD45B0" w:rsidP="00BD45B0">
      <w:pPr>
        <w:pStyle w:val="Text2-2"/>
        <w:numPr>
          <w:ilvl w:val="0"/>
          <w:numId w:val="0"/>
        </w:numPr>
        <w:ind w:left="737"/>
      </w:pPr>
      <w:r w:rsidRPr="00BD45B0">
        <w:t>Zastřešení výstupů z podchodů a přístřešky na nástupištích jsou tvořeny ocelovou konstrukcí opláš</w:t>
      </w:r>
      <w:r w:rsidR="005C6C3B">
        <w:t xml:space="preserve">těnou polykarbonátovými deskami (fotografie </w:t>
      </w:r>
      <w:proofErr w:type="gramStart"/>
      <w:r w:rsidR="005C6C3B">
        <w:t>viz.</w:t>
      </w:r>
      <w:proofErr w:type="gramEnd"/>
      <w:r w:rsidR="005C6C3B">
        <w:t xml:space="preserve"> Příloha </w:t>
      </w:r>
      <w:r w:rsidR="0032613D">
        <w:t>3</w:t>
      </w:r>
      <w:r w:rsidR="005C6C3B">
        <w:t>).</w:t>
      </w:r>
    </w:p>
    <w:p w14:paraId="5BDA6B14" w14:textId="77777777" w:rsidR="00BD45B0" w:rsidRDefault="00BD45B0" w:rsidP="00BD45B0">
      <w:pPr>
        <w:pStyle w:val="Text2-2"/>
        <w:numPr>
          <w:ilvl w:val="0"/>
          <w:numId w:val="0"/>
        </w:numPr>
        <w:ind w:left="737"/>
      </w:pPr>
      <w:r w:rsidRPr="00BD45B0">
        <w:t>V roce 2003, kdy se v úseku Vranovice – Břeclav připravovala rychlostní jízda 230 km/h, byl zpracován statický posudek na tlakové rázy a provedena opatření</w:t>
      </w:r>
      <w:r w:rsidR="00A31578">
        <w:t>,</w:t>
      </w:r>
      <w:r w:rsidRPr="00BD45B0">
        <w:t xml:space="preserve"> aby přístřešky a výstupy z podchodů vyhověly. V té době se však jednalo o ojedinělou jízdu. Výjimkou je </w:t>
      </w:r>
      <w:proofErr w:type="spellStart"/>
      <w:r w:rsidRPr="00BD45B0">
        <w:t>zast</w:t>
      </w:r>
      <w:proofErr w:type="spellEnd"/>
      <w:r w:rsidRPr="00BD45B0">
        <w:t>. Rakvice, kde se nachází zděné čekárny.</w:t>
      </w:r>
    </w:p>
    <w:p w14:paraId="654AD04E" w14:textId="2D969F2B" w:rsidR="00BD45B0" w:rsidRDefault="00BD45B0" w:rsidP="00BD45B0">
      <w:pPr>
        <w:pStyle w:val="Text2-2"/>
        <w:numPr>
          <w:ilvl w:val="0"/>
          <w:numId w:val="0"/>
        </w:numPr>
        <w:ind w:left="737"/>
      </w:pPr>
      <w:r w:rsidRPr="00BD45B0">
        <w:t>Limitujícím faktorem pro přístřešky je při rychlosti 200 km/h jejich vzdálenost od nástupní hrany. V zastáv</w:t>
      </w:r>
      <w:r>
        <w:t>ce</w:t>
      </w:r>
      <w:r w:rsidRPr="00BD45B0">
        <w:t xml:space="preserve"> Ladná jsou přístřešky dostatečně daleko od hrany nástupiště. V </w:t>
      </w:r>
      <w:r w:rsidR="00716B3A">
        <w:t>ŽST</w:t>
      </w:r>
      <w:r w:rsidRPr="00BD45B0">
        <w:t xml:space="preserve"> Podivín</w:t>
      </w:r>
      <w:r>
        <w:t xml:space="preserve"> a </w:t>
      </w:r>
      <w:r w:rsidRPr="00BD45B0">
        <w:t>Zaječí je vzdálenost přístřešků, stejně jako vzdálenost výstupních objektů z podchodu pouze 2 m od hrany nástupiště, což odpovídá parametrům pro rychlost do 160 km/hod. Pro rychlost 200 km/h je tato vzdálenost nedostatečná.</w:t>
      </w:r>
    </w:p>
    <w:p w14:paraId="02262BB6" w14:textId="77777777" w:rsidR="00BD45B0" w:rsidRDefault="002201E5" w:rsidP="00BD45B0">
      <w:pPr>
        <w:pStyle w:val="Text2-2"/>
      </w:pPr>
      <w:r>
        <w:t>Protihluková opatření</w:t>
      </w:r>
    </w:p>
    <w:p w14:paraId="0D67A3C3" w14:textId="77777777" w:rsidR="002201E5" w:rsidRPr="00B5226A" w:rsidRDefault="002201E5" w:rsidP="002201E5">
      <w:pPr>
        <w:spacing w:after="0"/>
        <w:ind w:left="737"/>
        <w:jc w:val="both"/>
        <w:rPr>
          <w:rFonts w:cs="Arial"/>
        </w:rPr>
      </w:pPr>
      <w:r w:rsidRPr="00B5226A">
        <w:rPr>
          <w:rFonts w:cs="Arial"/>
        </w:rPr>
        <w:t>Jednotlivé délky protihlukových stěn v jednotlivých katastrálních územích:</w:t>
      </w:r>
    </w:p>
    <w:p w14:paraId="5C021D9F" w14:textId="77777777" w:rsidR="002201E5" w:rsidRDefault="002201E5" w:rsidP="002201E5">
      <w:pPr>
        <w:spacing w:after="120"/>
        <w:ind w:left="709"/>
        <w:jc w:val="both"/>
        <w:rPr>
          <w:rFonts w:cs="Arial"/>
        </w:rPr>
      </w:pPr>
      <w:r w:rsidRPr="00B5226A">
        <w:rPr>
          <w:rFonts w:cs="Arial"/>
        </w:rPr>
        <w:t xml:space="preserve">- k. </w:t>
      </w:r>
      <w:proofErr w:type="spellStart"/>
      <w:r w:rsidRPr="00B5226A">
        <w:rPr>
          <w:rFonts w:cs="Arial"/>
        </w:rPr>
        <w:t>ú.</w:t>
      </w:r>
      <w:proofErr w:type="spellEnd"/>
      <w:r w:rsidRPr="00B5226A">
        <w:rPr>
          <w:rFonts w:cs="Arial"/>
        </w:rPr>
        <w:t xml:space="preserve"> Rakvice, ulice Nádražní - délka protihlukové stěny 60 m, 2 m výška nad temeno kolejnice, odrazivá</w:t>
      </w:r>
    </w:p>
    <w:p w14:paraId="5C8F1D14" w14:textId="282730B9" w:rsidR="00BB274F" w:rsidRPr="00B5226A" w:rsidRDefault="00BB274F" w:rsidP="00BB274F">
      <w:pPr>
        <w:spacing w:after="120"/>
        <w:ind w:left="709"/>
        <w:jc w:val="both"/>
        <w:rPr>
          <w:rFonts w:cs="Arial"/>
        </w:rPr>
      </w:pPr>
    </w:p>
    <w:p w14:paraId="795B6134" w14:textId="77777777" w:rsidR="007D016E" w:rsidRPr="007D016E" w:rsidRDefault="007D016E" w:rsidP="00E85446">
      <w:pPr>
        <w:pStyle w:val="Text2-1"/>
      </w:pPr>
      <w:r w:rsidRPr="007D016E">
        <w:t xml:space="preserve">Požadavky na nový stav </w:t>
      </w:r>
    </w:p>
    <w:p w14:paraId="7A06911A" w14:textId="273E53EF" w:rsidR="00044AC5" w:rsidRDefault="00044AC5" w:rsidP="00E85446">
      <w:pPr>
        <w:pStyle w:val="Text2-2"/>
      </w:pPr>
      <w:r>
        <w:t>Pozemní stavební objekty</w:t>
      </w:r>
    </w:p>
    <w:p w14:paraId="1D26B0D9" w14:textId="6F8462B6" w:rsidR="00044AC5" w:rsidRDefault="00044AC5" w:rsidP="00485D1A">
      <w:pPr>
        <w:pStyle w:val="Text2-2"/>
        <w:numPr>
          <w:ilvl w:val="0"/>
          <w:numId w:val="0"/>
        </w:numPr>
        <w:ind w:left="737"/>
      </w:pPr>
      <w:r w:rsidRPr="00044AC5">
        <w:t xml:space="preserve">Nutno posoudit dopady zvýšení rychlosti na budovy osobních nádraží, které se na uvedeném úseku nachází, tj. </w:t>
      </w:r>
      <w:r w:rsidR="00716B3A">
        <w:t>ŽST</w:t>
      </w:r>
      <w:r w:rsidRPr="00044AC5">
        <w:t xml:space="preserve"> Zaječí, Podivín a zastávka Rakvice. Posouzeny budou především dopady aerodynamického zatížení a hlukové zátěže na tyto budovy. Budou navržena opatření k odstranění těchto nepříznivých vlivů. V návrhu je nutno dodržet požadavky zákona č. 258/2000 Sb. Zákon o ochraně veřejného zdraví.</w:t>
      </w:r>
    </w:p>
    <w:p w14:paraId="41ACF908" w14:textId="77777777" w:rsidR="007D2E00" w:rsidRDefault="007D2E00" w:rsidP="00E85446">
      <w:pPr>
        <w:pStyle w:val="Text2-2"/>
      </w:pPr>
      <w:r>
        <w:t>Bezbariérový přístup</w:t>
      </w:r>
    </w:p>
    <w:p w14:paraId="7E291987" w14:textId="057913DE" w:rsidR="00D24E6C" w:rsidRPr="00485D1A" w:rsidRDefault="00D24E6C" w:rsidP="007D2E00">
      <w:pPr>
        <w:pStyle w:val="Text2-2"/>
        <w:numPr>
          <w:ilvl w:val="0"/>
          <w:numId w:val="0"/>
        </w:numPr>
        <w:ind w:left="737"/>
      </w:pPr>
      <w:r w:rsidRPr="00485D1A">
        <w:lastRenderedPageBreak/>
        <w:t xml:space="preserve">Bezbariérové přístupy </w:t>
      </w:r>
      <w:r w:rsidR="00332C67" w:rsidRPr="00485D1A">
        <w:t>na nástupiště</w:t>
      </w:r>
      <w:r w:rsidR="00044AC5" w:rsidRPr="00485D1A">
        <w:t xml:space="preserve"> v </w:t>
      </w:r>
      <w:r w:rsidR="00716B3A">
        <w:t>ŽST</w:t>
      </w:r>
      <w:r w:rsidR="00044AC5" w:rsidRPr="00485D1A">
        <w:t xml:space="preserve"> Podivín a Zaječí</w:t>
      </w:r>
      <w:r w:rsidRPr="00485D1A">
        <w:t xml:space="preserve"> budou řešeny přístupovými </w:t>
      </w:r>
      <w:r w:rsidR="00044AC5" w:rsidRPr="00485D1A">
        <w:t xml:space="preserve">šikmými </w:t>
      </w:r>
      <w:r w:rsidRPr="00485D1A">
        <w:t>chodníky</w:t>
      </w:r>
      <w:r w:rsidR="006651C4">
        <w:t>.</w:t>
      </w:r>
    </w:p>
    <w:p w14:paraId="09C539C5" w14:textId="77777777" w:rsidR="007D2E00" w:rsidRDefault="007D2E00" w:rsidP="00E85446">
      <w:pPr>
        <w:pStyle w:val="Text2-2"/>
      </w:pPr>
      <w:r>
        <w:t>Přístřešky pro cestující a výstupy z podchodu</w:t>
      </w:r>
    </w:p>
    <w:p w14:paraId="6E45F96E" w14:textId="77777777" w:rsidR="00D24E6C" w:rsidRDefault="00D24E6C" w:rsidP="007D2E00">
      <w:pPr>
        <w:pStyle w:val="Text2-2"/>
        <w:numPr>
          <w:ilvl w:val="0"/>
          <w:numId w:val="0"/>
        </w:numPr>
        <w:ind w:left="737"/>
      </w:pPr>
      <w:r w:rsidRPr="00D24E6C">
        <w:t xml:space="preserve">Veškeré </w:t>
      </w:r>
      <w:r>
        <w:t xml:space="preserve">stávající </w:t>
      </w:r>
      <w:r w:rsidRPr="00D24E6C">
        <w:t>přístřešky a zastřešení budou posouzeny mimo jiné s ohledem na technický stav, na zvýšení rychlosti a navržené řešení nástupišť.</w:t>
      </w:r>
      <w:r>
        <w:t xml:space="preserve"> V případě potřeby budou navrženy nové.</w:t>
      </w:r>
    </w:p>
    <w:p w14:paraId="535AFD89" w14:textId="77777777" w:rsidR="007D016E" w:rsidRDefault="00BB274F" w:rsidP="00E85446">
      <w:pPr>
        <w:pStyle w:val="Text2-2"/>
      </w:pPr>
      <w:r>
        <w:t>Protihluková opatření</w:t>
      </w:r>
    </w:p>
    <w:p w14:paraId="64BD4B6E" w14:textId="77777777" w:rsidR="00BB274F" w:rsidRDefault="00BB274F" w:rsidP="00BB274F">
      <w:pPr>
        <w:pStyle w:val="Text2-2"/>
        <w:numPr>
          <w:ilvl w:val="0"/>
          <w:numId w:val="0"/>
        </w:numPr>
        <w:ind w:left="737"/>
      </w:pPr>
      <w:r w:rsidRPr="00BB274F">
        <w:t>S ohledem na stáří stávajících protihlukových stěn bude nutné provést zjištění jejich účinnosti. V případě, že nevyhoví na nové podmínky, musí být proveden návrh jejich revitalizace, případného rozšíření.</w:t>
      </w:r>
    </w:p>
    <w:p w14:paraId="124C3D1F" w14:textId="7521B572" w:rsidR="00D24E6C" w:rsidRDefault="00D24E6C" w:rsidP="00485D1A">
      <w:pPr>
        <w:pStyle w:val="Text2-2"/>
        <w:numPr>
          <w:ilvl w:val="0"/>
          <w:numId w:val="0"/>
        </w:numPr>
        <w:ind w:left="737"/>
      </w:pPr>
      <w:r w:rsidRPr="00D24E6C">
        <w:t>V obci Zaječí, v ulici Nádražní 288 se nachází rodinný dům, který je v bezprostřední vzdálenosti od osy krajní koleje. Objekt je nutné posoudit z hlediska hluku a vibrací, pravděpodobně u něj nebude možné vybudovat protihlukovou stěnu.</w:t>
      </w:r>
    </w:p>
    <w:p w14:paraId="11D17767" w14:textId="293AC48F" w:rsidR="007B56F3" w:rsidRPr="007B56F3" w:rsidRDefault="007B56F3" w:rsidP="00485D1A">
      <w:pPr>
        <w:pStyle w:val="Text2-2"/>
        <w:numPr>
          <w:ilvl w:val="0"/>
          <w:numId w:val="0"/>
        </w:numPr>
        <w:ind w:left="737"/>
      </w:pPr>
      <w:r w:rsidRPr="007B56F3">
        <w:t>Bude provedeno posouzení dynamického namáhání přilehlých pozemních objektů včetně přístřešků a protihlukových stěn s ohledem na rychlost 200 km/hod.</w:t>
      </w:r>
    </w:p>
    <w:p w14:paraId="2BDE532E" w14:textId="77777777" w:rsidR="00BB274F" w:rsidRDefault="007B56F3" w:rsidP="007B56F3">
      <w:pPr>
        <w:pStyle w:val="Text2-2"/>
        <w:ind w:left="737" w:firstLine="0"/>
      </w:pPr>
      <w:r w:rsidRPr="007B56F3">
        <w:t>Je nutno posoudit konstrukční řešení a upevnění jednotlivých částí konstrukcí (zejména přístřešků a protihlukových stěn) z hlediska dynamického namáhání (zatížení tlakem vzduchu a sáním od projíždějícího vlaku</w:t>
      </w:r>
      <w:r w:rsidR="00A31578">
        <w:t>.</w:t>
      </w:r>
    </w:p>
    <w:p w14:paraId="0B29DE5C" w14:textId="77777777" w:rsidR="007D016E" w:rsidRPr="007D016E" w:rsidRDefault="007D016E" w:rsidP="005A2CE9">
      <w:pPr>
        <w:pStyle w:val="Nadpis2-2"/>
      </w:pPr>
      <w:bookmarkStart w:id="26" w:name="_Toc42259891"/>
      <w:r w:rsidRPr="007D016E">
        <w:t>Geodetická dokumentace</w:t>
      </w:r>
      <w:bookmarkEnd w:id="26"/>
    </w:p>
    <w:p w14:paraId="6044304F" w14:textId="77777777" w:rsidR="007D016E" w:rsidRPr="007D016E" w:rsidRDefault="005C6C3B" w:rsidP="00E85446">
      <w:pPr>
        <w:pStyle w:val="Text2-1"/>
      </w:pPr>
      <w:r>
        <w:t>Bude obsahovat vyznačení rozsahu stavby do katastrální mapy a bude obsahovat výčet rekapitulaci majetkoprávních vztahů řešení stavby</w:t>
      </w:r>
    </w:p>
    <w:p w14:paraId="32FE2C14" w14:textId="77777777" w:rsidR="007D016E" w:rsidRPr="007D016E" w:rsidRDefault="007D016E" w:rsidP="005A2CE9">
      <w:pPr>
        <w:pStyle w:val="Nadpis2-2"/>
      </w:pPr>
      <w:bookmarkStart w:id="27" w:name="_Toc42259892"/>
      <w:r w:rsidRPr="007D016E">
        <w:t>Životní prostředí</w:t>
      </w:r>
      <w:bookmarkEnd w:id="27"/>
    </w:p>
    <w:p w14:paraId="31FF4744" w14:textId="5E6926C9" w:rsidR="00332C67" w:rsidRPr="005D77F9" w:rsidRDefault="00332C67" w:rsidP="00332C67">
      <w:pPr>
        <w:pStyle w:val="Textbezslovn"/>
        <w:numPr>
          <w:ilvl w:val="2"/>
          <w:numId w:val="12"/>
        </w:numPr>
      </w:pPr>
      <w:r w:rsidRPr="00332C67">
        <w:t xml:space="preserve">Doprovodná </w:t>
      </w:r>
      <w:r w:rsidRPr="00BD4AC1">
        <w:t>dokumentace bude obsahovat</w:t>
      </w:r>
      <w:r w:rsidR="00591FC9">
        <w:t xml:space="preserve"> </w:t>
      </w:r>
      <w:r w:rsidR="00591FC9" w:rsidRPr="005D77F9">
        <w:t xml:space="preserve">akustické posouzení dle Metodického pokynu pro hodnocení a řízení hluku ze železniční dopravy, </w:t>
      </w:r>
      <w:proofErr w:type="gramStart"/>
      <w:r w:rsidR="00591FC9" w:rsidRPr="005D77F9">
        <w:t>č.j.</w:t>
      </w:r>
      <w:proofErr w:type="gramEnd"/>
      <w:r w:rsidR="00591FC9" w:rsidRPr="005D77F9">
        <w:t>: 50023/2017-SŽDC-GŘ-O15, ze dne 4.1. 2018, včetně návrhu protihlukových opatření. V potaz bude bráno rozšířené ochranné pásmo dráhy.</w:t>
      </w:r>
    </w:p>
    <w:p w14:paraId="04415BE8" w14:textId="284907F3" w:rsidR="00332C67" w:rsidRPr="00716B3A" w:rsidRDefault="00965C45" w:rsidP="00591FC9">
      <w:pPr>
        <w:pStyle w:val="Textbezslovn"/>
        <w:numPr>
          <w:ilvl w:val="2"/>
          <w:numId w:val="12"/>
        </w:numPr>
      </w:pPr>
      <w:r w:rsidRPr="00716B3A">
        <w:t>Záměr projektu - p</w:t>
      </w:r>
      <w:r w:rsidR="00332C67" w:rsidRPr="00716B3A">
        <w:t>roblematika životního prostředí bude uvedena v kapitole 8) Přílohy č. 1 Směrnice MD č. V-2/2012 a bude obsahovat:</w:t>
      </w:r>
    </w:p>
    <w:p w14:paraId="5A6F89FA" w14:textId="43420CAA" w:rsidR="00332C67" w:rsidRPr="00716B3A" w:rsidRDefault="00332C67" w:rsidP="00332C67">
      <w:pPr>
        <w:pStyle w:val="Textbezslovn"/>
        <w:numPr>
          <w:ilvl w:val="3"/>
          <w:numId w:val="26"/>
        </w:numPr>
      </w:pPr>
      <w:r w:rsidRPr="00716B3A">
        <w:t>ochrana přírody (soustava NATURA 2000, zvláště chráněná území, významné krajinné prvky, prvky územního systému ekologické stability apod.),</w:t>
      </w:r>
    </w:p>
    <w:p w14:paraId="040D2C97" w14:textId="77777777" w:rsidR="00332C67" w:rsidRPr="00716B3A" w:rsidRDefault="00332C67" w:rsidP="00332C67">
      <w:pPr>
        <w:pStyle w:val="Textbezslovn"/>
        <w:numPr>
          <w:ilvl w:val="3"/>
          <w:numId w:val="26"/>
        </w:numPr>
      </w:pPr>
      <w:r w:rsidRPr="00716B3A">
        <w:t>vodohospodářsky chráněná území a záplavová území,</w:t>
      </w:r>
    </w:p>
    <w:p w14:paraId="08745E7F" w14:textId="7678EDF6" w:rsidR="00332C67" w:rsidRPr="00716B3A" w:rsidRDefault="00332C67" w:rsidP="00332C67">
      <w:pPr>
        <w:pStyle w:val="Textbezslovn"/>
        <w:numPr>
          <w:ilvl w:val="3"/>
          <w:numId w:val="26"/>
        </w:numPr>
      </w:pPr>
      <w:r w:rsidRPr="00716B3A">
        <w:t>zeleň, zemědělský půdní fond a pozemky určené k plnění funkcí lesa, nerostné bohatství, krajinný ráz,</w:t>
      </w:r>
    </w:p>
    <w:p w14:paraId="7359E61B" w14:textId="77777777" w:rsidR="00332C67" w:rsidRPr="00716B3A" w:rsidRDefault="00332C67" w:rsidP="00332C67">
      <w:pPr>
        <w:pStyle w:val="Textbezslovn"/>
        <w:numPr>
          <w:ilvl w:val="3"/>
          <w:numId w:val="26"/>
        </w:numPr>
      </w:pPr>
      <w:r w:rsidRPr="00716B3A">
        <w:t>kvalita ovzduší v území,</w:t>
      </w:r>
    </w:p>
    <w:p w14:paraId="5ADD8DF2" w14:textId="6C809D07" w:rsidR="00332C67" w:rsidRPr="00716B3A" w:rsidRDefault="00DA0ADF" w:rsidP="00332C67">
      <w:pPr>
        <w:pStyle w:val="Textbezslovn"/>
        <w:numPr>
          <w:ilvl w:val="3"/>
          <w:numId w:val="26"/>
        </w:numPr>
      </w:pPr>
      <w:r w:rsidRPr="00716B3A">
        <w:t>hlukové zatížení území (</w:t>
      </w:r>
      <w:r w:rsidR="004D77E5" w:rsidRPr="00716B3A">
        <w:t>budou převzaty výstupy z doprovodné dokumentace</w:t>
      </w:r>
      <w:r w:rsidRPr="00716B3A">
        <w:t>)</w:t>
      </w:r>
      <w:r w:rsidR="004D77E5" w:rsidRPr="00716B3A">
        <w:t>,</w:t>
      </w:r>
    </w:p>
    <w:p w14:paraId="009B6BBD" w14:textId="77777777" w:rsidR="00332C67" w:rsidRDefault="00332C67" w:rsidP="00332C67">
      <w:pPr>
        <w:pStyle w:val="Textbezslovn"/>
        <w:numPr>
          <w:ilvl w:val="3"/>
          <w:numId w:val="26"/>
        </w:numPr>
      </w:pPr>
      <w:r w:rsidRPr="00332C67">
        <w:t xml:space="preserve">odpady: specifikace odpadového hospodářství na základě dostupných archivních podkladů a informací od místně příslušných správců, bez provedení průzkumů. </w:t>
      </w:r>
    </w:p>
    <w:p w14:paraId="14C2B50B" w14:textId="77777777" w:rsidR="00716B3A" w:rsidRDefault="00716B3A" w:rsidP="00716B3A">
      <w:pPr>
        <w:pStyle w:val="Textbezslovn"/>
        <w:ind w:left="1107"/>
      </w:pPr>
    </w:p>
    <w:p w14:paraId="0CA83094" w14:textId="77777777" w:rsidR="00716B3A" w:rsidRPr="00965C45" w:rsidRDefault="00716B3A" w:rsidP="00716B3A">
      <w:pPr>
        <w:pStyle w:val="Textbezslovn"/>
        <w:ind w:left="1107"/>
      </w:pPr>
    </w:p>
    <w:p w14:paraId="43E5F430" w14:textId="77777777" w:rsidR="007D016E" w:rsidRPr="007D016E" w:rsidRDefault="007D016E" w:rsidP="00924139">
      <w:pPr>
        <w:pStyle w:val="Nadpis1-1"/>
        <w:numPr>
          <w:ilvl w:val="0"/>
          <w:numId w:val="6"/>
        </w:numPr>
      </w:pPr>
      <w:bookmarkStart w:id="28" w:name="_Toc42259893"/>
      <w:r w:rsidRPr="007D016E">
        <w:t>SPECIFICKÉ POŽADAVKY</w:t>
      </w:r>
      <w:bookmarkEnd w:id="28"/>
    </w:p>
    <w:p w14:paraId="0B41ED83" w14:textId="4E937C63" w:rsidR="007B56F3" w:rsidRPr="007B56F3" w:rsidRDefault="007B56F3">
      <w:pPr>
        <w:pStyle w:val="Text1-1"/>
      </w:pPr>
      <w:r w:rsidRPr="007B56F3">
        <w:t>Bude zpracován odborný odhad investičních nákladů (Dle Sborníku pro oceňování železničních staveb ve stupni SP a ZP – aktualizace 2019)</w:t>
      </w:r>
      <w:r w:rsidR="006651C4">
        <w:t>.</w:t>
      </w:r>
      <w:r w:rsidRPr="007B56F3">
        <w:t xml:space="preserve">  </w:t>
      </w:r>
    </w:p>
    <w:p w14:paraId="7B4174E1" w14:textId="1E2B0BBA" w:rsidR="007B56F3" w:rsidRDefault="007B56F3" w:rsidP="007B56F3">
      <w:pPr>
        <w:pStyle w:val="Text1-1"/>
      </w:pPr>
      <w:r>
        <w:t xml:space="preserve">Bude zpracována </w:t>
      </w:r>
      <w:r w:rsidR="00A31578">
        <w:t>doprovodná d</w:t>
      </w:r>
      <w:r>
        <w:t>okumentace, která bude obsahovat:</w:t>
      </w:r>
    </w:p>
    <w:p w14:paraId="192DE815" w14:textId="77777777" w:rsidR="007B56F3" w:rsidRDefault="007B56F3" w:rsidP="00A855DE">
      <w:pPr>
        <w:pStyle w:val="Odrka1-2-"/>
      </w:pPr>
      <w:r>
        <w:lastRenderedPageBreak/>
        <w:t>Technickou zprávu</w:t>
      </w:r>
    </w:p>
    <w:p w14:paraId="112D295A" w14:textId="77777777" w:rsidR="007B56F3" w:rsidRDefault="007B56F3" w:rsidP="00A855DE">
      <w:pPr>
        <w:pStyle w:val="Odrka1-2-"/>
      </w:pPr>
      <w:r>
        <w:t>Dopravní technologii</w:t>
      </w:r>
    </w:p>
    <w:p w14:paraId="0C980C42" w14:textId="77777777" w:rsidR="007B56F3" w:rsidRDefault="007B56F3" w:rsidP="00A855DE">
      <w:pPr>
        <w:pStyle w:val="Odrka1-2-"/>
      </w:pPr>
      <w:r>
        <w:t>Energetické výpočty</w:t>
      </w:r>
    </w:p>
    <w:p w14:paraId="401AFA0C" w14:textId="77777777" w:rsidR="007B56F3" w:rsidRDefault="007B56F3" w:rsidP="00C8734D">
      <w:pPr>
        <w:pStyle w:val="Odrka1-2-"/>
      </w:pPr>
      <w:r>
        <w:t>Hlukovou studii (pro rychlost 200 km/h)</w:t>
      </w:r>
    </w:p>
    <w:p w14:paraId="5CF752AE" w14:textId="77777777" w:rsidR="00E25FB8" w:rsidRDefault="00F90B91" w:rsidP="00F90B91">
      <w:pPr>
        <w:pStyle w:val="Odrka1-2-"/>
      </w:pPr>
      <w:r w:rsidRPr="00F90B91">
        <w:t>Technický průkaz přejezdů v rozsahu daném směrnicí SM 86.</w:t>
      </w:r>
    </w:p>
    <w:p w14:paraId="44029066" w14:textId="43D22E47" w:rsidR="00F90B91" w:rsidRDefault="00E25FB8" w:rsidP="00E25FB8">
      <w:pPr>
        <w:pStyle w:val="Odrka1-2-"/>
      </w:pPr>
      <w:r w:rsidRPr="00E25FB8">
        <w:t xml:space="preserve">Situace kolejových </w:t>
      </w:r>
      <w:r w:rsidRPr="00716B3A">
        <w:t>řešení</w:t>
      </w:r>
      <w:r w:rsidR="00570784" w:rsidRPr="00716B3A">
        <w:t xml:space="preserve"> ve směrových obloucích a</w:t>
      </w:r>
      <w:r w:rsidRPr="00716B3A">
        <w:t xml:space="preserve"> ve </w:t>
      </w:r>
      <w:r w:rsidRPr="00E25FB8">
        <w:t xml:space="preserve">stanicích, situace nástupišť na zastávkách </w:t>
      </w:r>
      <w:r w:rsidR="00570784">
        <w:t>1</w:t>
      </w:r>
      <w:r w:rsidRPr="00E25FB8">
        <w:t>:1000, včetně vykreslením podchodů a přístupových chodníků.</w:t>
      </w:r>
    </w:p>
    <w:p w14:paraId="51FED9D2" w14:textId="0D567AE8" w:rsidR="00E25FB8" w:rsidRDefault="00E25FB8" w:rsidP="00E25FB8">
      <w:pPr>
        <w:pStyle w:val="Odrka1-2-"/>
      </w:pPr>
      <w:r w:rsidRPr="00E25FB8">
        <w:t>Vzorové příčné řezy 1:50 v železničních stanicích a zastávkách, v trati v místech úseků s poruchami GPK (viz. 4.8.1.1)</w:t>
      </w:r>
    </w:p>
    <w:p w14:paraId="5D1529FB" w14:textId="465138B2" w:rsidR="00E25FB8" w:rsidRDefault="00CC35EA" w:rsidP="00CC35EA">
      <w:pPr>
        <w:pStyle w:val="Odrka1-2-"/>
      </w:pPr>
      <w:r>
        <w:t>S</w:t>
      </w:r>
      <w:r w:rsidRPr="00CC35EA">
        <w:t>ituace se zákresem dotčených složek životního prostředí</w:t>
      </w:r>
    </w:p>
    <w:p w14:paraId="61E09CB7" w14:textId="77777777" w:rsidR="00E25FB8" w:rsidRDefault="00E25FB8" w:rsidP="004E48D9">
      <w:pPr>
        <w:pStyle w:val="Text1-1"/>
        <w:numPr>
          <w:ilvl w:val="0"/>
          <w:numId w:val="0"/>
        </w:numPr>
        <w:spacing w:after="0"/>
      </w:pPr>
    </w:p>
    <w:p w14:paraId="0EA91C2B" w14:textId="77777777" w:rsidR="007D016E" w:rsidRPr="007D016E" w:rsidRDefault="007D016E" w:rsidP="00E85446">
      <w:pPr>
        <w:pStyle w:val="Nadpis1-1"/>
      </w:pPr>
      <w:bookmarkStart w:id="29" w:name="_Toc42259894"/>
      <w:r w:rsidRPr="007D016E">
        <w:t>SOUVISEJÍCÍ DOKUMENTY A PŘEDPISY</w:t>
      </w:r>
      <w:bookmarkEnd w:id="29"/>
    </w:p>
    <w:p w14:paraId="08AA6329" w14:textId="77777777" w:rsidR="007D016E" w:rsidRPr="007D016E" w:rsidRDefault="007D016E" w:rsidP="00E85446">
      <w:pPr>
        <w:pStyle w:val="Text1-1"/>
      </w:pPr>
      <w:r w:rsidRPr="007D016E">
        <w:t>Zhotovitel se zavazuje provádět dílo v souladu s obecně závaznými právními předpisy České republiky a EU, technickými normami a s interními předpisy a dokumenty objednatele (směrnice, vzorové listy, TKP, VTP, ZTP apod.), vše v platném znění.</w:t>
      </w:r>
    </w:p>
    <w:p w14:paraId="0BAABE97" w14:textId="77777777" w:rsidR="007D016E" w:rsidRPr="007D016E" w:rsidRDefault="007D016E" w:rsidP="00E85446">
      <w:pPr>
        <w:pStyle w:val="Text1-1"/>
      </w:pPr>
      <w:r w:rsidRPr="007D016E">
        <w:t>Objednatel umožňuje Zhotoviteli přístup ke</w:t>
      </w:r>
      <w:r w:rsidR="000A5CE3">
        <w:t xml:space="preserve"> všem svým interním předpisům a </w:t>
      </w:r>
      <w:r w:rsidRPr="007D016E">
        <w:t>dokumentům následujícím způsobem:</w:t>
      </w:r>
    </w:p>
    <w:p w14:paraId="305E5E27" w14:textId="77777777" w:rsidR="007D016E" w:rsidRPr="00E85446" w:rsidRDefault="007D016E" w:rsidP="00E85446">
      <w:pPr>
        <w:pStyle w:val="Textbezslovn"/>
        <w:spacing w:after="0"/>
        <w:rPr>
          <w:rStyle w:val="Tun"/>
        </w:rPr>
      </w:pPr>
      <w:r w:rsidRPr="00E85446">
        <w:rPr>
          <w:rStyle w:val="Tun"/>
        </w:rPr>
        <w:t>Správa železni</w:t>
      </w:r>
      <w:r w:rsidR="005B2FB1">
        <w:rPr>
          <w:rStyle w:val="Tun"/>
        </w:rPr>
        <w:t>c</w:t>
      </w:r>
      <w:r w:rsidRPr="00E85446">
        <w:rPr>
          <w:rStyle w:val="Tun"/>
        </w:rPr>
        <w:t>, státní organizace</w:t>
      </w:r>
    </w:p>
    <w:p w14:paraId="2F4ED9F5" w14:textId="02E3C0C7" w:rsidR="007D016E" w:rsidRPr="00716B3A" w:rsidRDefault="0060400E" w:rsidP="00E85446">
      <w:pPr>
        <w:pStyle w:val="Textbezslovn"/>
        <w:spacing w:after="0"/>
        <w:rPr>
          <w:rStyle w:val="Tun"/>
        </w:rPr>
      </w:pPr>
      <w:r w:rsidRPr="00716B3A">
        <w:rPr>
          <w:rStyle w:val="Tun"/>
        </w:rPr>
        <w:t>Centrum telematiky a diagnostiky,</w:t>
      </w:r>
    </w:p>
    <w:p w14:paraId="7F0C5308" w14:textId="77777777" w:rsidR="007D016E" w:rsidRPr="007D7A4E" w:rsidRDefault="007D016E" w:rsidP="00E85446">
      <w:pPr>
        <w:pStyle w:val="Textbezslovn"/>
        <w:spacing w:after="0"/>
        <w:rPr>
          <w:b/>
        </w:rPr>
      </w:pPr>
      <w:r w:rsidRPr="007D7A4E">
        <w:rPr>
          <w:b/>
        </w:rPr>
        <w:t xml:space="preserve">Oddělení </w:t>
      </w:r>
      <w:r w:rsidR="007D7A4E">
        <w:rPr>
          <w:b/>
        </w:rPr>
        <w:t xml:space="preserve">distribuce </w:t>
      </w:r>
      <w:r w:rsidRPr="007D7A4E">
        <w:rPr>
          <w:b/>
        </w:rPr>
        <w:t>dokumentace</w:t>
      </w:r>
    </w:p>
    <w:p w14:paraId="16DA619B" w14:textId="77777777" w:rsidR="007D016E" w:rsidRPr="007D016E" w:rsidRDefault="00A967DA" w:rsidP="00E85446">
      <w:pPr>
        <w:pStyle w:val="Textbezslovn"/>
        <w:spacing w:after="0"/>
      </w:pPr>
      <w:r>
        <w:t>Jeremenkova 103/23</w:t>
      </w:r>
    </w:p>
    <w:p w14:paraId="52DF28FC" w14:textId="77777777" w:rsidR="007D016E" w:rsidRPr="007D016E" w:rsidRDefault="007D016E" w:rsidP="00E85446">
      <w:pPr>
        <w:pStyle w:val="Textbezslovn"/>
        <w:spacing w:after="0"/>
      </w:pPr>
      <w:r w:rsidRPr="007D016E">
        <w:t>77</w:t>
      </w:r>
      <w:r w:rsidR="00E85446">
        <w:t>9 00</w:t>
      </w:r>
      <w:r w:rsidRPr="007D016E">
        <w:t xml:space="preserve"> Olomouc</w:t>
      </w:r>
    </w:p>
    <w:p w14:paraId="563435CB" w14:textId="77777777" w:rsidR="00E85446" w:rsidRDefault="007D016E" w:rsidP="00E85446">
      <w:pPr>
        <w:pStyle w:val="Textbezslovn"/>
        <w:spacing w:after="0"/>
      </w:pPr>
      <w:r w:rsidRPr="007D016E">
        <w:t xml:space="preserve">kontaktní osoba: p. Jarmila Strnadová, tel.: </w:t>
      </w:r>
      <w:r w:rsidR="00563B6F" w:rsidRPr="00563B6F">
        <w:t xml:space="preserve">972 742 396, </w:t>
      </w:r>
      <w:r w:rsidR="00563B6F">
        <w:t xml:space="preserve">mobil: </w:t>
      </w:r>
      <w:r w:rsidR="00563B6F" w:rsidRPr="00563B6F">
        <w:t>725 039 782</w:t>
      </w:r>
    </w:p>
    <w:p w14:paraId="2C009C51" w14:textId="77777777" w:rsidR="00563B6F" w:rsidRDefault="007D016E" w:rsidP="00563B6F">
      <w:pPr>
        <w:pStyle w:val="Textbezslovn"/>
        <w:spacing w:after="0"/>
      </w:pPr>
      <w:r w:rsidRPr="007D016E">
        <w:t>e-mail: typdok@tudc.cz</w:t>
      </w:r>
    </w:p>
    <w:p w14:paraId="2E7994A9" w14:textId="77777777" w:rsidR="00563B6F" w:rsidRDefault="00FB5E67" w:rsidP="00563B6F">
      <w:pPr>
        <w:pStyle w:val="Textbezslovn"/>
        <w:spacing w:after="0"/>
      </w:pPr>
      <w:r w:rsidRPr="002A68E4">
        <w:rPr>
          <w:color w:val="000000" w:themeColor="text1"/>
        </w:rPr>
        <w:t xml:space="preserve">www: </w:t>
      </w:r>
      <w:hyperlink r:id="rId12" w:history="1">
        <w:r w:rsidRPr="002A68E4">
          <w:rPr>
            <w:rStyle w:val="Hypertextovodkaz"/>
            <w:color w:val="000000" w:themeColor="text1"/>
            <w:u w:val="none"/>
          </w:rPr>
          <w:t>www.tudc.cz</w:t>
        </w:r>
      </w:hyperlink>
      <w:r w:rsidRPr="002A68E4">
        <w:rPr>
          <w:color w:val="000000" w:themeColor="text1"/>
        </w:rPr>
        <w:t xml:space="preserve"> nebo </w:t>
      </w:r>
      <w:hyperlink r:id="rId13" w:history="1">
        <w:r w:rsidRPr="002A68E4">
          <w:rPr>
            <w:rStyle w:val="Hypertextovodkaz"/>
            <w:color w:val="000000" w:themeColor="text1"/>
            <w:u w:val="none"/>
          </w:rPr>
          <w:t>www.szdc.cz</w:t>
        </w:r>
      </w:hyperlink>
      <w:r w:rsidRPr="00AB59D3">
        <w:t xml:space="preserve"> v sekci</w:t>
      </w:r>
      <w:r w:rsidRPr="00563B6F">
        <w:t xml:space="preserve"> </w:t>
      </w:r>
      <w:r w:rsidR="00563B6F" w:rsidRPr="00563B6F">
        <w:t>„O nás / Vnitřní předpisy</w:t>
      </w:r>
      <w:r>
        <w:t xml:space="preserve"> / odkaz Dokumenty a předpisy</w:t>
      </w:r>
      <w:r w:rsidR="00563B6F" w:rsidRPr="00563B6F">
        <w:t>“</w:t>
      </w:r>
    </w:p>
    <w:p w14:paraId="0948EAF1" w14:textId="77777777" w:rsidR="00E85446" w:rsidRDefault="00E85446" w:rsidP="00E85446">
      <w:pPr>
        <w:pStyle w:val="Nadpis1-1"/>
      </w:pPr>
      <w:bookmarkStart w:id="30" w:name="_Toc3381184"/>
      <w:bookmarkStart w:id="31" w:name="_Toc42259895"/>
      <w:r>
        <w:t>PŘÍLOHY</w:t>
      </w:r>
      <w:bookmarkEnd w:id="30"/>
      <w:bookmarkEnd w:id="31"/>
    </w:p>
    <w:p w14:paraId="5A6ABC83" w14:textId="1FF05459" w:rsidR="00F90B91" w:rsidRDefault="00F90B91" w:rsidP="00E25FB8">
      <w:pPr>
        <w:pStyle w:val="Text1-1"/>
      </w:pPr>
      <w:r>
        <w:t>Přílohy č. 1</w:t>
      </w:r>
      <w:r w:rsidR="00E25FB8">
        <w:t xml:space="preserve"> – Popis stávajícího stavu nástupišť</w:t>
      </w:r>
    </w:p>
    <w:p w14:paraId="71907301" w14:textId="546A3743" w:rsidR="00F90B91" w:rsidRDefault="00F90B91" w:rsidP="00E85446">
      <w:pPr>
        <w:pStyle w:val="Text1-1"/>
      </w:pPr>
      <w:r>
        <w:t xml:space="preserve">Příloha č. </w:t>
      </w:r>
      <w:r w:rsidR="0032613D">
        <w:t>2</w:t>
      </w:r>
      <w:r w:rsidR="00E25FB8">
        <w:t xml:space="preserve"> – Schémata </w:t>
      </w:r>
      <w:proofErr w:type="spellStart"/>
      <w:r w:rsidR="00E25FB8">
        <w:t>žst</w:t>
      </w:r>
      <w:proofErr w:type="spellEnd"/>
      <w:r w:rsidR="00E25FB8">
        <w:t>. Podivín a Zaječí</w:t>
      </w:r>
    </w:p>
    <w:p w14:paraId="4D98DF54" w14:textId="2910178C" w:rsidR="00F90B91" w:rsidRDefault="00F90B91" w:rsidP="00E85446">
      <w:pPr>
        <w:pStyle w:val="Text1-1"/>
      </w:pPr>
      <w:r>
        <w:t xml:space="preserve">Příloha č. </w:t>
      </w:r>
      <w:r w:rsidR="0032613D">
        <w:t>3</w:t>
      </w:r>
      <w:r w:rsidR="00E25FB8">
        <w:t xml:space="preserve"> – Fotografie přístřešků a budov</w:t>
      </w:r>
    </w:p>
    <w:p w14:paraId="663A695D" w14:textId="07253A19" w:rsidR="00F90B91" w:rsidRDefault="0032613D" w:rsidP="00E85446">
      <w:pPr>
        <w:pStyle w:val="Text1-1"/>
      </w:pPr>
      <w:r>
        <w:t>Příloha č. 4</w:t>
      </w:r>
      <w:r w:rsidR="00E25FB8">
        <w:t xml:space="preserve"> – Podklady z posledního měření MV – RP4</w:t>
      </w:r>
    </w:p>
    <w:p w14:paraId="2C50112C" w14:textId="5F55CC8C" w:rsidR="00F90B91" w:rsidRDefault="0032613D" w:rsidP="00E85446">
      <w:pPr>
        <w:pStyle w:val="Text1-1"/>
      </w:pPr>
      <w:r>
        <w:t>Příloha č. 5</w:t>
      </w:r>
      <w:r w:rsidR="00E25FB8">
        <w:t xml:space="preserve"> – Tabulka kolejnic a pražců</w:t>
      </w:r>
    </w:p>
    <w:p w14:paraId="681CB0F7" w14:textId="47FBC554" w:rsidR="00F90B91" w:rsidRDefault="0032613D" w:rsidP="00E85446">
      <w:pPr>
        <w:pStyle w:val="Text1-1"/>
      </w:pPr>
      <w:r>
        <w:t>Příloha č. 6</w:t>
      </w:r>
      <w:r w:rsidR="00E25FB8">
        <w:t xml:space="preserve"> – Fotografie torz nadjezdů</w:t>
      </w:r>
    </w:p>
    <w:p w14:paraId="72DC822A" w14:textId="60CC4FCE" w:rsidR="00E85446" w:rsidRDefault="0032613D" w:rsidP="00E85446">
      <w:pPr>
        <w:pStyle w:val="Text1-1"/>
      </w:pPr>
      <w:r>
        <w:t>Příloha č. 7</w:t>
      </w:r>
      <w:r w:rsidR="00C8734D">
        <w:t xml:space="preserve"> - </w:t>
      </w:r>
      <w:r w:rsidR="006440EA">
        <w:t>Tabulky dotčených mostů a propustků</w:t>
      </w:r>
    </w:p>
    <w:p w14:paraId="107A80BE" w14:textId="0D1C0D1A" w:rsidR="00C8734D" w:rsidRDefault="0032613D" w:rsidP="00E85446">
      <w:pPr>
        <w:pStyle w:val="Text1-1"/>
      </w:pPr>
      <w:r>
        <w:t>Příloha č. 8</w:t>
      </w:r>
      <w:r w:rsidR="004251FC">
        <w:t xml:space="preserve"> - Tabulka výhybek</w:t>
      </w:r>
    </w:p>
    <w:p w14:paraId="46A9B9B0" w14:textId="77777777" w:rsidR="00E85446" w:rsidRDefault="00E85446" w:rsidP="00E85446">
      <w:pPr>
        <w:pStyle w:val="Textbezslovn"/>
      </w:pPr>
    </w:p>
    <w:p w14:paraId="78456568" w14:textId="77777777" w:rsidR="00E85446" w:rsidRPr="007D016E" w:rsidRDefault="00E85446" w:rsidP="00E85446">
      <w:pPr>
        <w:pStyle w:val="Textbezslovn"/>
      </w:pPr>
    </w:p>
    <w:p w14:paraId="19504A22" w14:textId="77777777" w:rsidR="00AD0C7B" w:rsidRDefault="00AD0C7B" w:rsidP="00E85446">
      <w:pPr>
        <w:pStyle w:val="Textbezodsazen"/>
      </w:pPr>
    </w:p>
    <w:sectPr w:rsidR="00AD0C7B" w:rsidSect="00CD6412">
      <w:headerReference w:type="default" r:id="rId14"/>
      <w:footerReference w:type="even" r:id="rId15"/>
      <w:footerReference w:type="default" r:id="rId16"/>
      <w:headerReference w:type="first" r:id="rId17"/>
      <w:pgSz w:w="11906" w:h="16838" w:code="9"/>
      <w:pgMar w:top="1049" w:right="1588" w:bottom="1474" w:left="1588"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8BD255" w15:done="0"/>
  <w15:commentEx w15:paraId="61110069" w15:done="0"/>
  <w15:commentEx w15:paraId="6449ADF5" w15:done="0"/>
  <w15:commentEx w15:paraId="79A38CD5" w15:done="0"/>
  <w15:commentEx w15:paraId="125EB8C0" w15:done="0"/>
  <w15:commentEx w15:paraId="56E24A7B" w15:done="0"/>
  <w15:commentEx w15:paraId="42503B62" w15:done="0"/>
  <w15:commentEx w15:paraId="1B02EB41" w15:done="0"/>
  <w15:commentEx w15:paraId="5A07EF7C" w15:done="0"/>
  <w15:commentEx w15:paraId="7D7B3DD6" w15:done="0"/>
  <w15:commentEx w15:paraId="7C003A1E" w15:done="0"/>
  <w15:commentEx w15:paraId="2FC28903" w15:done="0"/>
  <w15:commentEx w15:paraId="550EF229" w15:done="0"/>
  <w15:commentEx w15:paraId="396CDFF8" w15:done="0"/>
  <w15:commentEx w15:paraId="20D8F51A" w15:paraIdParent="396CDFF8" w15:done="0"/>
  <w15:commentEx w15:paraId="3E3FAF47" w15:done="0"/>
  <w15:commentEx w15:paraId="2C33FF8D" w15:done="0"/>
  <w15:commentEx w15:paraId="61DF8602" w15:done="0"/>
  <w15:commentEx w15:paraId="5724E6FF" w15:done="0"/>
  <w15:commentEx w15:paraId="3DBEB0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1BEBD" w14:textId="77777777" w:rsidR="00612DF5" w:rsidRDefault="00612DF5" w:rsidP="00962258">
      <w:pPr>
        <w:spacing w:after="0" w:line="240" w:lineRule="auto"/>
      </w:pPr>
      <w:r>
        <w:separator/>
      </w:r>
    </w:p>
  </w:endnote>
  <w:endnote w:type="continuationSeparator" w:id="0">
    <w:p w14:paraId="4F016A7D" w14:textId="77777777" w:rsidR="00612DF5" w:rsidRDefault="00612D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12DF5" w:rsidRPr="003462EB" w14:paraId="46CBECE8" w14:textId="77777777" w:rsidTr="00D10544">
      <w:tc>
        <w:tcPr>
          <w:tcW w:w="907" w:type="dxa"/>
          <w:tcMar>
            <w:left w:w="0" w:type="dxa"/>
            <w:right w:w="0" w:type="dxa"/>
          </w:tcMar>
          <w:vAlign w:val="bottom"/>
        </w:tcPr>
        <w:p w14:paraId="0592B08E" w14:textId="1E84725C" w:rsidR="00612DF5" w:rsidRPr="00B8518B" w:rsidRDefault="00612DF5" w:rsidP="008B759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F9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F9B">
            <w:rPr>
              <w:rStyle w:val="slostrnky"/>
              <w:noProof/>
            </w:rPr>
            <w:t>13</w:t>
          </w:r>
          <w:r w:rsidRPr="00B8518B">
            <w:rPr>
              <w:rStyle w:val="slostrnky"/>
            </w:rPr>
            <w:fldChar w:fldCharType="end"/>
          </w:r>
        </w:p>
      </w:tc>
      <w:tc>
        <w:tcPr>
          <w:tcW w:w="0" w:type="auto"/>
          <w:vAlign w:val="bottom"/>
        </w:tcPr>
        <w:p w14:paraId="678BE8D0" w14:textId="3320A065" w:rsidR="00612DF5" w:rsidRPr="003462EB" w:rsidRDefault="00EE6024" w:rsidP="00D10544">
          <w:pPr>
            <w:pStyle w:val="Zpatvlevo"/>
          </w:pPr>
          <w:fldSimple w:instr=" STYLEREF  _Název_akce  \* MERGEFORMAT ">
            <w:r w:rsidR="000C3F9B">
              <w:rPr>
                <w:noProof/>
              </w:rPr>
              <w:t>„Úpravy železniční infrastruktury pro zavedení rychlosti 200 km/h v úseku Šakvice - Břeclav“</w:t>
            </w:r>
          </w:fldSimple>
        </w:p>
        <w:p w14:paraId="7D6F5A5C" w14:textId="77777777" w:rsidR="00612DF5" w:rsidRDefault="00612DF5" w:rsidP="00D10544">
          <w:pPr>
            <w:pStyle w:val="Zpatvlevo"/>
          </w:pPr>
          <w:r>
            <w:t>Příloha č. 3 c) - Zvláštní</w:t>
          </w:r>
          <w:r w:rsidRPr="003462EB">
            <w:t xml:space="preserve"> technické podmínky</w:t>
          </w:r>
        </w:p>
        <w:p w14:paraId="33EA83B8" w14:textId="77777777" w:rsidR="00612DF5" w:rsidRPr="003462EB" w:rsidRDefault="00612DF5" w:rsidP="00D10544">
          <w:pPr>
            <w:pStyle w:val="Zpatvlevo"/>
          </w:pPr>
          <w:r>
            <w:t>Záměr projektu – ZTP/ZP</w:t>
          </w:r>
        </w:p>
      </w:tc>
    </w:tr>
  </w:tbl>
  <w:p w14:paraId="184C4990" w14:textId="77777777" w:rsidR="00612DF5" w:rsidRPr="00A967DA" w:rsidRDefault="00612DF5">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612DF5" w:rsidRPr="009E09BE" w14:paraId="47F88D07" w14:textId="77777777" w:rsidTr="008B759A">
      <w:tc>
        <w:tcPr>
          <w:tcW w:w="7797" w:type="dxa"/>
          <w:tcMar>
            <w:left w:w="0" w:type="dxa"/>
            <w:right w:w="0" w:type="dxa"/>
          </w:tcMar>
          <w:vAlign w:val="bottom"/>
        </w:tcPr>
        <w:p w14:paraId="6DA7C860" w14:textId="19DC25FC" w:rsidR="00612DF5" w:rsidRDefault="00EE6024" w:rsidP="00D10544">
          <w:pPr>
            <w:pStyle w:val="Zpatvpravo"/>
          </w:pPr>
          <w:fldSimple w:instr=" STYLEREF  _Název_akce  \* MERGEFORMAT ">
            <w:r w:rsidR="000C3F9B">
              <w:rPr>
                <w:noProof/>
              </w:rPr>
              <w:t>„Úpravy železniční infrastruktury pro zavedení rychlosti 200 km/h v úseku Šakvice - Břeclav“</w:t>
            </w:r>
          </w:fldSimple>
        </w:p>
        <w:p w14:paraId="58BEF965" w14:textId="77777777" w:rsidR="00612DF5" w:rsidRDefault="00612DF5" w:rsidP="00D10544">
          <w:pPr>
            <w:pStyle w:val="Zpatvpravo"/>
          </w:pPr>
          <w:r>
            <w:t>Příloha č. 3 c) - Zvláštní</w:t>
          </w:r>
          <w:r w:rsidRPr="003462EB">
            <w:t xml:space="preserve"> technické podmínky</w:t>
          </w:r>
        </w:p>
        <w:p w14:paraId="31726E89" w14:textId="77777777" w:rsidR="00612DF5" w:rsidRPr="003462EB" w:rsidRDefault="00612DF5" w:rsidP="00D10544">
          <w:pPr>
            <w:pStyle w:val="Zpatvpravo"/>
            <w:rPr>
              <w:rStyle w:val="slostrnky"/>
              <w:b w:val="0"/>
              <w:color w:val="auto"/>
              <w:sz w:val="12"/>
            </w:rPr>
          </w:pPr>
          <w:r>
            <w:t>Záměr projektu – ZTP/ZP</w:t>
          </w:r>
        </w:p>
      </w:tc>
      <w:tc>
        <w:tcPr>
          <w:tcW w:w="935" w:type="dxa"/>
          <w:vAlign w:val="bottom"/>
        </w:tcPr>
        <w:p w14:paraId="0E074541" w14:textId="132B6D3B" w:rsidR="00612DF5" w:rsidRPr="009E09BE" w:rsidRDefault="00612DF5"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F9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F9B">
            <w:rPr>
              <w:rStyle w:val="slostrnky"/>
              <w:noProof/>
            </w:rPr>
            <w:t>13</w:t>
          </w:r>
          <w:r w:rsidRPr="00B8518B">
            <w:rPr>
              <w:rStyle w:val="slostrnky"/>
            </w:rPr>
            <w:fldChar w:fldCharType="end"/>
          </w:r>
        </w:p>
      </w:tc>
    </w:tr>
  </w:tbl>
  <w:p w14:paraId="25472B26" w14:textId="77777777" w:rsidR="00612DF5" w:rsidRPr="00B8518B" w:rsidRDefault="00612DF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D651B" w14:textId="77777777" w:rsidR="00612DF5" w:rsidRDefault="00612DF5" w:rsidP="00962258">
      <w:pPr>
        <w:spacing w:after="0" w:line="240" w:lineRule="auto"/>
      </w:pPr>
      <w:r>
        <w:separator/>
      </w:r>
    </w:p>
  </w:footnote>
  <w:footnote w:type="continuationSeparator" w:id="0">
    <w:p w14:paraId="1A535634" w14:textId="77777777" w:rsidR="00612DF5" w:rsidRDefault="00612DF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DF5" w14:paraId="6285DD6F" w14:textId="77777777" w:rsidTr="00C02D0A">
      <w:trPr>
        <w:trHeight w:hRule="exact" w:val="454"/>
      </w:trPr>
      <w:tc>
        <w:tcPr>
          <w:tcW w:w="1361" w:type="dxa"/>
          <w:tcMar>
            <w:top w:w="57" w:type="dxa"/>
            <w:left w:w="0" w:type="dxa"/>
            <w:right w:w="0" w:type="dxa"/>
          </w:tcMar>
        </w:tcPr>
        <w:p w14:paraId="2DA87771" w14:textId="77777777" w:rsidR="00612DF5" w:rsidRPr="00B8518B" w:rsidRDefault="00612DF5" w:rsidP="00523EA7">
          <w:pPr>
            <w:pStyle w:val="Zpat"/>
            <w:rPr>
              <w:rStyle w:val="slostrnky"/>
            </w:rPr>
          </w:pPr>
        </w:p>
      </w:tc>
      <w:tc>
        <w:tcPr>
          <w:tcW w:w="3458" w:type="dxa"/>
          <w:shd w:val="clear" w:color="auto" w:fill="auto"/>
          <w:tcMar>
            <w:top w:w="57" w:type="dxa"/>
            <w:left w:w="0" w:type="dxa"/>
            <w:right w:w="0" w:type="dxa"/>
          </w:tcMar>
        </w:tcPr>
        <w:p w14:paraId="32FB0384" w14:textId="77777777" w:rsidR="00612DF5" w:rsidRDefault="00612DF5" w:rsidP="00523EA7">
          <w:pPr>
            <w:pStyle w:val="Zpat"/>
          </w:pPr>
        </w:p>
      </w:tc>
      <w:tc>
        <w:tcPr>
          <w:tcW w:w="5698" w:type="dxa"/>
          <w:shd w:val="clear" w:color="auto" w:fill="auto"/>
          <w:tcMar>
            <w:top w:w="57" w:type="dxa"/>
            <w:left w:w="0" w:type="dxa"/>
            <w:right w:w="0" w:type="dxa"/>
          </w:tcMar>
        </w:tcPr>
        <w:p w14:paraId="62C2B425" w14:textId="77777777" w:rsidR="00612DF5" w:rsidRPr="00D6163D" w:rsidRDefault="00612DF5" w:rsidP="00D6163D">
          <w:pPr>
            <w:pStyle w:val="Druhdokumentu"/>
          </w:pPr>
        </w:p>
      </w:tc>
    </w:tr>
  </w:tbl>
  <w:p w14:paraId="448CDE0A" w14:textId="77777777" w:rsidR="00612DF5" w:rsidRPr="00D6163D" w:rsidRDefault="00612DF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2DF5" w14:paraId="3893030B" w14:textId="77777777" w:rsidTr="00B22106">
      <w:trPr>
        <w:trHeight w:hRule="exact" w:val="936"/>
      </w:trPr>
      <w:tc>
        <w:tcPr>
          <w:tcW w:w="1361" w:type="dxa"/>
          <w:tcMar>
            <w:left w:w="0" w:type="dxa"/>
            <w:right w:w="0" w:type="dxa"/>
          </w:tcMar>
        </w:tcPr>
        <w:p w14:paraId="12247BA8" w14:textId="77777777" w:rsidR="00612DF5" w:rsidRPr="00B8518B" w:rsidRDefault="00612DF5" w:rsidP="00FC6389">
          <w:pPr>
            <w:pStyle w:val="Zpat"/>
            <w:rPr>
              <w:rStyle w:val="slostrnky"/>
            </w:rPr>
          </w:pPr>
        </w:p>
      </w:tc>
      <w:tc>
        <w:tcPr>
          <w:tcW w:w="3458" w:type="dxa"/>
          <w:shd w:val="clear" w:color="auto" w:fill="auto"/>
          <w:tcMar>
            <w:left w:w="0" w:type="dxa"/>
            <w:right w:w="0" w:type="dxa"/>
          </w:tcMar>
        </w:tcPr>
        <w:p w14:paraId="1CA8985A" w14:textId="77777777" w:rsidR="00612DF5" w:rsidRPr="000743D5" w:rsidRDefault="00612DF5" w:rsidP="00FC6389">
          <w:pPr>
            <w:pStyle w:val="Zpat"/>
            <w:rPr>
              <w:sz w:val="14"/>
              <w:szCs w:val="14"/>
            </w:rPr>
          </w:pPr>
          <w:r>
            <w:rPr>
              <w:noProof/>
              <w:lang w:eastAsia="cs-CZ"/>
            </w:rPr>
            <w:drawing>
              <wp:anchor distT="0" distB="0" distL="114300" distR="114300" simplePos="0" relativeHeight="251659264" behindDoc="0" locked="1" layoutInCell="1" allowOverlap="1" wp14:anchorId="7B1FD2BB" wp14:editId="0EE4377D">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E970A4" w14:textId="77777777" w:rsidR="00612DF5" w:rsidRPr="00D6163D" w:rsidRDefault="00612DF5" w:rsidP="00FC6389">
          <w:pPr>
            <w:pStyle w:val="Druhdokumentu"/>
          </w:pPr>
        </w:p>
      </w:tc>
    </w:tr>
    <w:tr w:rsidR="00612DF5" w14:paraId="4F001E09" w14:textId="77777777" w:rsidTr="00B22106">
      <w:trPr>
        <w:trHeight w:hRule="exact" w:val="936"/>
      </w:trPr>
      <w:tc>
        <w:tcPr>
          <w:tcW w:w="1361" w:type="dxa"/>
          <w:tcMar>
            <w:left w:w="0" w:type="dxa"/>
            <w:right w:w="0" w:type="dxa"/>
          </w:tcMar>
        </w:tcPr>
        <w:p w14:paraId="7AE89110" w14:textId="77777777" w:rsidR="00612DF5" w:rsidRPr="00B8518B" w:rsidRDefault="00612DF5" w:rsidP="00FC6389">
          <w:pPr>
            <w:pStyle w:val="Zpat"/>
            <w:rPr>
              <w:rStyle w:val="slostrnky"/>
            </w:rPr>
          </w:pPr>
        </w:p>
      </w:tc>
      <w:tc>
        <w:tcPr>
          <w:tcW w:w="3458" w:type="dxa"/>
          <w:shd w:val="clear" w:color="auto" w:fill="auto"/>
          <w:tcMar>
            <w:left w:w="0" w:type="dxa"/>
            <w:right w:w="0" w:type="dxa"/>
          </w:tcMar>
        </w:tcPr>
        <w:p w14:paraId="47120B5F" w14:textId="77777777" w:rsidR="00612DF5" w:rsidRDefault="00612DF5" w:rsidP="00FC6389">
          <w:pPr>
            <w:pStyle w:val="Zpat"/>
          </w:pPr>
        </w:p>
      </w:tc>
      <w:tc>
        <w:tcPr>
          <w:tcW w:w="5756" w:type="dxa"/>
          <w:shd w:val="clear" w:color="auto" w:fill="auto"/>
          <w:tcMar>
            <w:left w:w="0" w:type="dxa"/>
            <w:right w:w="0" w:type="dxa"/>
          </w:tcMar>
        </w:tcPr>
        <w:p w14:paraId="1A4B1F65" w14:textId="77777777" w:rsidR="00612DF5" w:rsidRPr="00D6163D" w:rsidRDefault="00612DF5" w:rsidP="00FC6389">
          <w:pPr>
            <w:pStyle w:val="Druhdokumentu"/>
          </w:pPr>
        </w:p>
      </w:tc>
    </w:tr>
  </w:tbl>
  <w:p w14:paraId="528D2FE3" w14:textId="77777777" w:rsidR="00612DF5" w:rsidRPr="00D6163D" w:rsidRDefault="00612DF5" w:rsidP="00FC6389">
    <w:pPr>
      <w:pStyle w:val="Zhlav"/>
      <w:rPr>
        <w:sz w:val="8"/>
        <w:szCs w:val="8"/>
      </w:rPr>
    </w:pPr>
  </w:p>
  <w:p w14:paraId="0D72F188" w14:textId="77777777" w:rsidR="00612DF5" w:rsidRPr="00460660" w:rsidRDefault="00612DF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041E431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4"/>
        </w:tabs>
        <w:ind w:left="1107" w:hanging="397"/>
      </w:pPr>
      <w:rPr>
        <w:rFonts w:hint="default"/>
        <w:i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BD876CD"/>
    <w:multiLevelType w:val="hybridMultilevel"/>
    <w:tmpl w:val="F27E54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D3405E1"/>
    <w:multiLevelType w:val="hybridMultilevel"/>
    <w:tmpl w:val="7EA4FF44"/>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12"/>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9"/>
  </w:num>
  <w:num w:numId="10">
    <w:abstractNumId w:val="10"/>
  </w:num>
  <w:num w:numId="11">
    <w:abstractNumId w:val="1"/>
  </w:num>
  <w:num w:numId="12">
    <w:abstractNumId w:val="3"/>
  </w:num>
  <w:num w:numId="13">
    <w:abstractNumId w:val="11"/>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3"/>
  </w:num>
  <w:num w:numId="32">
    <w:abstractNumId w:val="3"/>
  </w:num>
  <w:num w:numId="33">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idlová Lenka, Ing.">
    <w15:presenceInfo w15:providerId="AD" w15:userId="S-1-5-21-1207264022-2925150280-4087225978-2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604"/>
    <w:rsid w:val="00002344"/>
    <w:rsid w:val="00012EC4"/>
    <w:rsid w:val="00017F3C"/>
    <w:rsid w:val="000351B8"/>
    <w:rsid w:val="000416C5"/>
    <w:rsid w:val="00041EC8"/>
    <w:rsid w:val="00044AC5"/>
    <w:rsid w:val="00046AFA"/>
    <w:rsid w:val="00054FC6"/>
    <w:rsid w:val="000556FB"/>
    <w:rsid w:val="0006465A"/>
    <w:rsid w:val="0006588D"/>
    <w:rsid w:val="00067A5E"/>
    <w:rsid w:val="000719BB"/>
    <w:rsid w:val="00072A65"/>
    <w:rsid w:val="00072C1E"/>
    <w:rsid w:val="000743D5"/>
    <w:rsid w:val="000A5CE3"/>
    <w:rsid w:val="000A7E1F"/>
    <w:rsid w:val="000B408F"/>
    <w:rsid w:val="000B48F0"/>
    <w:rsid w:val="000B4EB8"/>
    <w:rsid w:val="000C3F9B"/>
    <w:rsid w:val="000C41F2"/>
    <w:rsid w:val="000D22C4"/>
    <w:rsid w:val="000D27D1"/>
    <w:rsid w:val="000E1405"/>
    <w:rsid w:val="000E1A7F"/>
    <w:rsid w:val="000E6595"/>
    <w:rsid w:val="000F15F1"/>
    <w:rsid w:val="000F64D2"/>
    <w:rsid w:val="00101883"/>
    <w:rsid w:val="00112864"/>
    <w:rsid w:val="0011341F"/>
    <w:rsid w:val="00114472"/>
    <w:rsid w:val="00114988"/>
    <w:rsid w:val="00114DE9"/>
    <w:rsid w:val="00115069"/>
    <w:rsid w:val="001150F2"/>
    <w:rsid w:val="00132882"/>
    <w:rsid w:val="00146BCB"/>
    <w:rsid w:val="001470B9"/>
    <w:rsid w:val="0015027B"/>
    <w:rsid w:val="0015182E"/>
    <w:rsid w:val="001656A2"/>
    <w:rsid w:val="00170EC5"/>
    <w:rsid w:val="00173E0C"/>
    <w:rsid w:val="001747C1"/>
    <w:rsid w:val="00177D6B"/>
    <w:rsid w:val="00185455"/>
    <w:rsid w:val="00191F90"/>
    <w:rsid w:val="001A3B3C"/>
    <w:rsid w:val="001B4180"/>
    <w:rsid w:val="001B4E74"/>
    <w:rsid w:val="001B7668"/>
    <w:rsid w:val="001C25DE"/>
    <w:rsid w:val="001C645F"/>
    <w:rsid w:val="001D5BF5"/>
    <w:rsid w:val="001E678E"/>
    <w:rsid w:val="001F5FCA"/>
    <w:rsid w:val="002038C9"/>
    <w:rsid w:val="00203BA5"/>
    <w:rsid w:val="002071BB"/>
    <w:rsid w:val="00207445"/>
    <w:rsid w:val="00207DF5"/>
    <w:rsid w:val="002167A8"/>
    <w:rsid w:val="002201E5"/>
    <w:rsid w:val="0022215C"/>
    <w:rsid w:val="00240B53"/>
    <w:rsid w:val="00240B81"/>
    <w:rsid w:val="00247D01"/>
    <w:rsid w:val="0025030F"/>
    <w:rsid w:val="00256320"/>
    <w:rsid w:val="00260A10"/>
    <w:rsid w:val="00261A5B"/>
    <w:rsid w:val="00262E5B"/>
    <w:rsid w:val="002731AD"/>
    <w:rsid w:val="00276AFE"/>
    <w:rsid w:val="002A3B57"/>
    <w:rsid w:val="002A3EEE"/>
    <w:rsid w:val="002B6B58"/>
    <w:rsid w:val="002C31BF"/>
    <w:rsid w:val="002D2102"/>
    <w:rsid w:val="002D7FD6"/>
    <w:rsid w:val="002E0CD7"/>
    <w:rsid w:val="002E0CFB"/>
    <w:rsid w:val="002E14C9"/>
    <w:rsid w:val="002E5C7B"/>
    <w:rsid w:val="002F4333"/>
    <w:rsid w:val="00301904"/>
    <w:rsid w:val="00302D12"/>
    <w:rsid w:val="00304DAF"/>
    <w:rsid w:val="00307207"/>
    <w:rsid w:val="00312478"/>
    <w:rsid w:val="003130A4"/>
    <w:rsid w:val="00313ADF"/>
    <w:rsid w:val="00314297"/>
    <w:rsid w:val="00320982"/>
    <w:rsid w:val="003229ED"/>
    <w:rsid w:val="0032325E"/>
    <w:rsid w:val="003254A3"/>
    <w:rsid w:val="0032613D"/>
    <w:rsid w:val="00327EEF"/>
    <w:rsid w:val="0033239F"/>
    <w:rsid w:val="00332C67"/>
    <w:rsid w:val="00334918"/>
    <w:rsid w:val="003418A3"/>
    <w:rsid w:val="0034274B"/>
    <w:rsid w:val="003452DD"/>
    <w:rsid w:val="00345415"/>
    <w:rsid w:val="0034719F"/>
    <w:rsid w:val="00350A35"/>
    <w:rsid w:val="003533C4"/>
    <w:rsid w:val="003571D8"/>
    <w:rsid w:val="00357BC6"/>
    <w:rsid w:val="00361422"/>
    <w:rsid w:val="0037545D"/>
    <w:rsid w:val="00382D40"/>
    <w:rsid w:val="00386FF1"/>
    <w:rsid w:val="00392EB6"/>
    <w:rsid w:val="003956C6"/>
    <w:rsid w:val="003A3332"/>
    <w:rsid w:val="003A6E51"/>
    <w:rsid w:val="003B0A42"/>
    <w:rsid w:val="003C33F2"/>
    <w:rsid w:val="003C6679"/>
    <w:rsid w:val="003D2139"/>
    <w:rsid w:val="003D756E"/>
    <w:rsid w:val="003D766E"/>
    <w:rsid w:val="003E1948"/>
    <w:rsid w:val="003E25E9"/>
    <w:rsid w:val="003E34C9"/>
    <w:rsid w:val="003E420D"/>
    <w:rsid w:val="003E4C13"/>
    <w:rsid w:val="003F383A"/>
    <w:rsid w:val="003F3C44"/>
    <w:rsid w:val="0040292F"/>
    <w:rsid w:val="00404C84"/>
    <w:rsid w:val="004078F3"/>
    <w:rsid w:val="0041251C"/>
    <w:rsid w:val="004251FC"/>
    <w:rsid w:val="00426142"/>
    <w:rsid w:val="00427794"/>
    <w:rsid w:val="00442CF3"/>
    <w:rsid w:val="00450F07"/>
    <w:rsid w:val="00453CD3"/>
    <w:rsid w:val="00460660"/>
    <w:rsid w:val="00464BA9"/>
    <w:rsid w:val="00466F70"/>
    <w:rsid w:val="00482C10"/>
    <w:rsid w:val="00483969"/>
    <w:rsid w:val="00485D1A"/>
    <w:rsid w:val="00486107"/>
    <w:rsid w:val="0048720B"/>
    <w:rsid w:val="00490635"/>
    <w:rsid w:val="00491827"/>
    <w:rsid w:val="004A4B98"/>
    <w:rsid w:val="004B3B9D"/>
    <w:rsid w:val="004C4399"/>
    <w:rsid w:val="004C77F1"/>
    <w:rsid w:val="004C787C"/>
    <w:rsid w:val="004D1972"/>
    <w:rsid w:val="004D77E5"/>
    <w:rsid w:val="004E112B"/>
    <w:rsid w:val="004E12BE"/>
    <w:rsid w:val="004E48D9"/>
    <w:rsid w:val="004E7A1F"/>
    <w:rsid w:val="004F4B9B"/>
    <w:rsid w:val="004F77BF"/>
    <w:rsid w:val="0050666E"/>
    <w:rsid w:val="00510AEC"/>
    <w:rsid w:val="00511AB9"/>
    <w:rsid w:val="00521958"/>
    <w:rsid w:val="00523BB5"/>
    <w:rsid w:val="00523EA7"/>
    <w:rsid w:val="00527CB2"/>
    <w:rsid w:val="005305AE"/>
    <w:rsid w:val="00531CB9"/>
    <w:rsid w:val="00535F36"/>
    <w:rsid w:val="005406EB"/>
    <w:rsid w:val="00553375"/>
    <w:rsid w:val="00555884"/>
    <w:rsid w:val="00563B6F"/>
    <w:rsid w:val="005661B8"/>
    <w:rsid w:val="00570784"/>
    <w:rsid w:val="005736B7"/>
    <w:rsid w:val="00575E5A"/>
    <w:rsid w:val="00580245"/>
    <w:rsid w:val="0058742A"/>
    <w:rsid w:val="00591FC9"/>
    <w:rsid w:val="005A1CD0"/>
    <w:rsid w:val="005A1F44"/>
    <w:rsid w:val="005A2CE9"/>
    <w:rsid w:val="005A59C0"/>
    <w:rsid w:val="005B2FB1"/>
    <w:rsid w:val="005C496D"/>
    <w:rsid w:val="005C6C3B"/>
    <w:rsid w:val="005D3C39"/>
    <w:rsid w:val="005D77F9"/>
    <w:rsid w:val="005F2538"/>
    <w:rsid w:val="005F2A76"/>
    <w:rsid w:val="00601A8C"/>
    <w:rsid w:val="0060400E"/>
    <w:rsid w:val="0061068E"/>
    <w:rsid w:val="006115D3"/>
    <w:rsid w:val="00612DF5"/>
    <w:rsid w:val="00626A69"/>
    <w:rsid w:val="00634948"/>
    <w:rsid w:val="00643C6F"/>
    <w:rsid w:val="006440EA"/>
    <w:rsid w:val="00655976"/>
    <w:rsid w:val="0065610E"/>
    <w:rsid w:val="00660AD3"/>
    <w:rsid w:val="006651C4"/>
    <w:rsid w:val="006723E5"/>
    <w:rsid w:val="006751D1"/>
    <w:rsid w:val="006776B6"/>
    <w:rsid w:val="00681466"/>
    <w:rsid w:val="00685D86"/>
    <w:rsid w:val="0069136C"/>
    <w:rsid w:val="00693150"/>
    <w:rsid w:val="006A019B"/>
    <w:rsid w:val="006A5570"/>
    <w:rsid w:val="006A689C"/>
    <w:rsid w:val="006B3D79"/>
    <w:rsid w:val="006B6FE4"/>
    <w:rsid w:val="006C16E1"/>
    <w:rsid w:val="006C2343"/>
    <w:rsid w:val="006C31D3"/>
    <w:rsid w:val="006C36A5"/>
    <w:rsid w:val="006C442A"/>
    <w:rsid w:val="006C585C"/>
    <w:rsid w:val="006E0578"/>
    <w:rsid w:val="006E2BB3"/>
    <w:rsid w:val="006E314D"/>
    <w:rsid w:val="006F22AF"/>
    <w:rsid w:val="00706956"/>
    <w:rsid w:val="00710723"/>
    <w:rsid w:val="007150E2"/>
    <w:rsid w:val="00716B3A"/>
    <w:rsid w:val="00720802"/>
    <w:rsid w:val="00723ED1"/>
    <w:rsid w:val="007270F9"/>
    <w:rsid w:val="0073004A"/>
    <w:rsid w:val="007403B9"/>
    <w:rsid w:val="00740AF5"/>
    <w:rsid w:val="0074259E"/>
    <w:rsid w:val="00743525"/>
    <w:rsid w:val="00745555"/>
    <w:rsid w:val="00745F94"/>
    <w:rsid w:val="007541A2"/>
    <w:rsid w:val="00755818"/>
    <w:rsid w:val="0076200A"/>
    <w:rsid w:val="0076286B"/>
    <w:rsid w:val="00766846"/>
    <w:rsid w:val="0076790E"/>
    <w:rsid w:val="00771EAC"/>
    <w:rsid w:val="0077673A"/>
    <w:rsid w:val="00780EF5"/>
    <w:rsid w:val="007846E1"/>
    <w:rsid w:val="007847D6"/>
    <w:rsid w:val="00796AE6"/>
    <w:rsid w:val="007A5172"/>
    <w:rsid w:val="007A67A0"/>
    <w:rsid w:val="007B5185"/>
    <w:rsid w:val="007B56F3"/>
    <w:rsid w:val="007B570C"/>
    <w:rsid w:val="007D016E"/>
    <w:rsid w:val="007D2E00"/>
    <w:rsid w:val="007D733D"/>
    <w:rsid w:val="007D7A4E"/>
    <w:rsid w:val="007D7CF3"/>
    <w:rsid w:val="007E4A6E"/>
    <w:rsid w:val="007E590D"/>
    <w:rsid w:val="007F56A7"/>
    <w:rsid w:val="00800851"/>
    <w:rsid w:val="0080171C"/>
    <w:rsid w:val="00807DD0"/>
    <w:rsid w:val="00810E5C"/>
    <w:rsid w:val="00816930"/>
    <w:rsid w:val="008211FB"/>
    <w:rsid w:val="00821D01"/>
    <w:rsid w:val="00826B7B"/>
    <w:rsid w:val="00826F59"/>
    <w:rsid w:val="0083197D"/>
    <w:rsid w:val="0083200B"/>
    <w:rsid w:val="00834146"/>
    <w:rsid w:val="008342FC"/>
    <w:rsid w:val="00837753"/>
    <w:rsid w:val="00846789"/>
    <w:rsid w:val="00870BA1"/>
    <w:rsid w:val="00887F36"/>
    <w:rsid w:val="00890A4F"/>
    <w:rsid w:val="00892C6A"/>
    <w:rsid w:val="008945EF"/>
    <w:rsid w:val="008A3568"/>
    <w:rsid w:val="008B630D"/>
    <w:rsid w:val="008B759A"/>
    <w:rsid w:val="008C24A8"/>
    <w:rsid w:val="008C3518"/>
    <w:rsid w:val="008C50F3"/>
    <w:rsid w:val="008C51A4"/>
    <w:rsid w:val="008C7EFE"/>
    <w:rsid w:val="008D03B9"/>
    <w:rsid w:val="008D30C7"/>
    <w:rsid w:val="008E0C2B"/>
    <w:rsid w:val="008E0D9C"/>
    <w:rsid w:val="008E208B"/>
    <w:rsid w:val="008E70B2"/>
    <w:rsid w:val="008F18D6"/>
    <w:rsid w:val="008F2C9B"/>
    <w:rsid w:val="008F6514"/>
    <w:rsid w:val="008F797B"/>
    <w:rsid w:val="008F7D15"/>
    <w:rsid w:val="00904780"/>
    <w:rsid w:val="0090635B"/>
    <w:rsid w:val="009128AD"/>
    <w:rsid w:val="009135D2"/>
    <w:rsid w:val="00914F81"/>
    <w:rsid w:val="009172B7"/>
    <w:rsid w:val="00922385"/>
    <w:rsid w:val="009223DF"/>
    <w:rsid w:val="00923406"/>
    <w:rsid w:val="00924139"/>
    <w:rsid w:val="009247D6"/>
    <w:rsid w:val="00936091"/>
    <w:rsid w:val="00940D8A"/>
    <w:rsid w:val="00950944"/>
    <w:rsid w:val="00962258"/>
    <w:rsid w:val="00965C45"/>
    <w:rsid w:val="009678B7"/>
    <w:rsid w:val="0097239D"/>
    <w:rsid w:val="0097487F"/>
    <w:rsid w:val="0097612E"/>
    <w:rsid w:val="00990856"/>
    <w:rsid w:val="00992D9C"/>
    <w:rsid w:val="00996CB8"/>
    <w:rsid w:val="009A404E"/>
    <w:rsid w:val="009B2E97"/>
    <w:rsid w:val="009B5146"/>
    <w:rsid w:val="009C3653"/>
    <w:rsid w:val="009C418E"/>
    <w:rsid w:val="009C442C"/>
    <w:rsid w:val="009C7515"/>
    <w:rsid w:val="009D006F"/>
    <w:rsid w:val="009D2FC5"/>
    <w:rsid w:val="009E07F4"/>
    <w:rsid w:val="009F309B"/>
    <w:rsid w:val="009F392E"/>
    <w:rsid w:val="009F53C5"/>
    <w:rsid w:val="00A03C05"/>
    <w:rsid w:val="00A04D7F"/>
    <w:rsid w:val="00A0740E"/>
    <w:rsid w:val="00A31578"/>
    <w:rsid w:val="00A37F36"/>
    <w:rsid w:val="00A4050F"/>
    <w:rsid w:val="00A50641"/>
    <w:rsid w:val="00A530BF"/>
    <w:rsid w:val="00A6177B"/>
    <w:rsid w:val="00A62E74"/>
    <w:rsid w:val="00A66136"/>
    <w:rsid w:val="00A66BD8"/>
    <w:rsid w:val="00A71189"/>
    <w:rsid w:val="00A7364A"/>
    <w:rsid w:val="00A73A2D"/>
    <w:rsid w:val="00A74DCC"/>
    <w:rsid w:val="00A753ED"/>
    <w:rsid w:val="00A7596E"/>
    <w:rsid w:val="00A77512"/>
    <w:rsid w:val="00A855DE"/>
    <w:rsid w:val="00A94C2F"/>
    <w:rsid w:val="00A967DA"/>
    <w:rsid w:val="00AA4CBB"/>
    <w:rsid w:val="00AA65FA"/>
    <w:rsid w:val="00AA7351"/>
    <w:rsid w:val="00AC0599"/>
    <w:rsid w:val="00AC62F0"/>
    <w:rsid w:val="00AD056F"/>
    <w:rsid w:val="00AD0C7B"/>
    <w:rsid w:val="00AD3427"/>
    <w:rsid w:val="00AD38D0"/>
    <w:rsid w:val="00AD5F1A"/>
    <w:rsid w:val="00AD6731"/>
    <w:rsid w:val="00AF205E"/>
    <w:rsid w:val="00B008D5"/>
    <w:rsid w:val="00B00CFD"/>
    <w:rsid w:val="00B02F73"/>
    <w:rsid w:val="00B0619F"/>
    <w:rsid w:val="00B101FD"/>
    <w:rsid w:val="00B10C2B"/>
    <w:rsid w:val="00B13A26"/>
    <w:rsid w:val="00B15D0D"/>
    <w:rsid w:val="00B22106"/>
    <w:rsid w:val="00B257B4"/>
    <w:rsid w:val="00B25B92"/>
    <w:rsid w:val="00B26A1C"/>
    <w:rsid w:val="00B3430F"/>
    <w:rsid w:val="00B432F1"/>
    <w:rsid w:val="00B4380D"/>
    <w:rsid w:val="00B50AB2"/>
    <w:rsid w:val="00B5431A"/>
    <w:rsid w:val="00B75EE1"/>
    <w:rsid w:val="00B77481"/>
    <w:rsid w:val="00B8518B"/>
    <w:rsid w:val="00B85B77"/>
    <w:rsid w:val="00B9055D"/>
    <w:rsid w:val="00B97CC3"/>
    <w:rsid w:val="00BA1B44"/>
    <w:rsid w:val="00BB274F"/>
    <w:rsid w:val="00BC06C4"/>
    <w:rsid w:val="00BC163A"/>
    <w:rsid w:val="00BC55E5"/>
    <w:rsid w:val="00BD45B0"/>
    <w:rsid w:val="00BD4AC1"/>
    <w:rsid w:val="00BD7E91"/>
    <w:rsid w:val="00BD7F0D"/>
    <w:rsid w:val="00C02D0A"/>
    <w:rsid w:val="00C03A6E"/>
    <w:rsid w:val="00C075E4"/>
    <w:rsid w:val="00C13860"/>
    <w:rsid w:val="00C149F8"/>
    <w:rsid w:val="00C157B7"/>
    <w:rsid w:val="00C226C0"/>
    <w:rsid w:val="00C24A6A"/>
    <w:rsid w:val="00C30D85"/>
    <w:rsid w:val="00C327CB"/>
    <w:rsid w:val="00C414E1"/>
    <w:rsid w:val="00C42FE6"/>
    <w:rsid w:val="00C44F6A"/>
    <w:rsid w:val="00C6198E"/>
    <w:rsid w:val="00C6565F"/>
    <w:rsid w:val="00C708EA"/>
    <w:rsid w:val="00C71821"/>
    <w:rsid w:val="00C71F1D"/>
    <w:rsid w:val="00C75A6B"/>
    <w:rsid w:val="00C778A5"/>
    <w:rsid w:val="00C8734D"/>
    <w:rsid w:val="00C95162"/>
    <w:rsid w:val="00CB6A37"/>
    <w:rsid w:val="00CB7684"/>
    <w:rsid w:val="00CC35EA"/>
    <w:rsid w:val="00CC7C8F"/>
    <w:rsid w:val="00CD1977"/>
    <w:rsid w:val="00CD1FC4"/>
    <w:rsid w:val="00CD2D23"/>
    <w:rsid w:val="00CD6412"/>
    <w:rsid w:val="00CE2433"/>
    <w:rsid w:val="00CF1EE5"/>
    <w:rsid w:val="00D034A0"/>
    <w:rsid w:val="00D04EE1"/>
    <w:rsid w:val="00D0732C"/>
    <w:rsid w:val="00D10544"/>
    <w:rsid w:val="00D12145"/>
    <w:rsid w:val="00D13456"/>
    <w:rsid w:val="00D20328"/>
    <w:rsid w:val="00D21061"/>
    <w:rsid w:val="00D24E6C"/>
    <w:rsid w:val="00D25434"/>
    <w:rsid w:val="00D322B7"/>
    <w:rsid w:val="00D35A25"/>
    <w:rsid w:val="00D4108E"/>
    <w:rsid w:val="00D60B2A"/>
    <w:rsid w:val="00D6163D"/>
    <w:rsid w:val="00D7275E"/>
    <w:rsid w:val="00D831A3"/>
    <w:rsid w:val="00D90C8B"/>
    <w:rsid w:val="00D97BE3"/>
    <w:rsid w:val="00DA0ADF"/>
    <w:rsid w:val="00DA0D6D"/>
    <w:rsid w:val="00DA27EA"/>
    <w:rsid w:val="00DA3711"/>
    <w:rsid w:val="00DC00FB"/>
    <w:rsid w:val="00DD46F3"/>
    <w:rsid w:val="00DD6B54"/>
    <w:rsid w:val="00DE495D"/>
    <w:rsid w:val="00DE51A5"/>
    <w:rsid w:val="00DE56F2"/>
    <w:rsid w:val="00DF116D"/>
    <w:rsid w:val="00DF4DDD"/>
    <w:rsid w:val="00DF7306"/>
    <w:rsid w:val="00E014A7"/>
    <w:rsid w:val="00E044AB"/>
    <w:rsid w:val="00E04A7B"/>
    <w:rsid w:val="00E1632E"/>
    <w:rsid w:val="00E16FF7"/>
    <w:rsid w:val="00E1732F"/>
    <w:rsid w:val="00E25FB8"/>
    <w:rsid w:val="00E26D68"/>
    <w:rsid w:val="00E274DD"/>
    <w:rsid w:val="00E44045"/>
    <w:rsid w:val="00E56D17"/>
    <w:rsid w:val="00E618C4"/>
    <w:rsid w:val="00E61C8A"/>
    <w:rsid w:val="00E65B02"/>
    <w:rsid w:val="00E67D2C"/>
    <w:rsid w:val="00E7218A"/>
    <w:rsid w:val="00E76830"/>
    <w:rsid w:val="00E83C09"/>
    <w:rsid w:val="00E84C3A"/>
    <w:rsid w:val="00E85446"/>
    <w:rsid w:val="00E878EE"/>
    <w:rsid w:val="00E94604"/>
    <w:rsid w:val="00EA0578"/>
    <w:rsid w:val="00EA6A17"/>
    <w:rsid w:val="00EA6EC7"/>
    <w:rsid w:val="00EA7F21"/>
    <w:rsid w:val="00EB104F"/>
    <w:rsid w:val="00EB46E5"/>
    <w:rsid w:val="00EC0EFE"/>
    <w:rsid w:val="00ED0703"/>
    <w:rsid w:val="00ED14BD"/>
    <w:rsid w:val="00ED4A2F"/>
    <w:rsid w:val="00EE6024"/>
    <w:rsid w:val="00EF1373"/>
    <w:rsid w:val="00EF5B7A"/>
    <w:rsid w:val="00F016C7"/>
    <w:rsid w:val="00F12DEC"/>
    <w:rsid w:val="00F147A1"/>
    <w:rsid w:val="00F1715C"/>
    <w:rsid w:val="00F310F8"/>
    <w:rsid w:val="00F35939"/>
    <w:rsid w:val="00F45607"/>
    <w:rsid w:val="00F4722B"/>
    <w:rsid w:val="00F54432"/>
    <w:rsid w:val="00F659EB"/>
    <w:rsid w:val="00F705D1"/>
    <w:rsid w:val="00F86BA6"/>
    <w:rsid w:val="00F8788B"/>
    <w:rsid w:val="00F90B91"/>
    <w:rsid w:val="00FB1A27"/>
    <w:rsid w:val="00FB5DE8"/>
    <w:rsid w:val="00FB5E67"/>
    <w:rsid w:val="00FB6342"/>
    <w:rsid w:val="00FC4C48"/>
    <w:rsid w:val="00FC6389"/>
    <w:rsid w:val="00FC7B14"/>
    <w:rsid w:val="00FE5F22"/>
    <w:rsid w:val="00FE6AEC"/>
    <w:rsid w:val="00FF3101"/>
    <w:rsid w:val="00FF42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4BBA84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71F1D"/>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C71F1D"/>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FF3101"/>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F3101"/>
    <w:pPr>
      <w:numPr>
        <w:ilvl w:val="1"/>
      </w:numPr>
      <w:spacing w:before="200"/>
      <w:outlineLvl w:val="1"/>
    </w:pPr>
    <w:rPr>
      <w:caps w:val="0"/>
      <w:sz w:val="20"/>
    </w:rPr>
  </w:style>
  <w:style w:type="character" w:customStyle="1" w:styleId="Nadpis2-1Char">
    <w:name w:val="_Nadpis_2-1 Char"/>
    <w:basedOn w:val="Standardnpsmoodstavce"/>
    <w:link w:val="Nadpis2-1"/>
    <w:rsid w:val="00FF3101"/>
    <w:rPr>
      <w:rFonts w:ascii="Verdana" w:hAnsi="Verdana"/>
      <w:b/>
      <w:caps/>
      <w:sz w:val="22"/>
    </w:rPr>
  </w:style>
  <w:style w:type="paragraph" w:customStyle="1" w:styleId="Text2-1">
    <w:name w:val="_Text_2-1"/>
    <w:basedOn w:val="Odstavecseseznamem"/>
    <w:link w:val="Text2-1Char"/>
    <w:qFormat/>
    <w:rsid w:val="00FF3101"/>
    <w:pPr>
      <w:numPr>
        <w:ilvl w:val="2"/>
        <w:numId w:val="12"/>
      </w:numPr>
      <w:spacing w:after="120"/>
      <w:contextualSpacing w:val="0"/>
      <w:jc w:val="both"/>
    </w:pPr>
    <w:rPr>
      <w:rFonts w:ascii="Verdana" w:hAnsi="Verdana"/>
    </w:rPr>
  </w:style>
  <w:style w:type="character" w:customStyle="1" w:styleId="Nadpis2-2Char">
    <w:name w:val="_Nadpis_2-2 Char"/>
    <w:basedOn w:val="Nadpis2-1Char"/>
    <w:link w:val="Nadpis2-2"/>
    <w:rsid w:val="00FF3101"/>
    <w:rPr>
      <w:rFonts w:ascii="Verdana" w:hAnsi="Verdana"/>
      <w:b/>
      <w:caps w:val="0"/>
      <w:sz w:val="20"/>
    </w:rPr>
  </w:style>
  <w:style w:type="paragraph" w:customStyle="1" w:styleId="Titul1">
    <w:name w:val="_Titul_1"/>
    <w:basedOn w:val="Normln"/>
    <w:qFormat/>
    <w:rsid w:val="00FF3101"/>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F3101"/>
    <w:rPr>
      <w:rFonts w:ascii="Verdana" w:hAnsi="Verdana"/>
    </w:rPr>
  </w:style>
  <w:style w:type="paragraph" w:customStyle="1" w:styleId="Titul2">
    <w:name w:val="_Titul_2"/>
    <w:basedOn w:val="Normln"/>
    <w:qFormat/>
    <w:rsid w:val="00FF3101"/>
    <w:pPr>
      <w:tabs>
        <w:tab w:val="left" w:pos="6796"/>
      </w:tabs>
    </w:pPr>
    <w:rPr>
      <w:rFonts w:ascii="Verdana" w:hAnsi="Verdana"/>
      <w:b/>
      <w:sz w:val="36"/>
      <w:szCs w:val="32"/>
    </w:rPr>
  </w:style>
  <w:style w:type="paragraph" w:customStyle="1" w:styleId="Tituldatum">
    <w:name w:val="_Titul_datum"/>
    <w:basedOn w:val="Normln"/>
    <w:link w:val="TituldatumChar"/>
    <w:qFormat/>
    <w:rsid w:val="00FF3101"/>
    <w:rPr>
      <w:rFonts w:ascii="Verdana" w:hAnsi="Verdana"/>
      <w:sz w:val="24"/>
      <w:szCs w:val="24"/>
    </w:rPr>
  </w:style>
  <w:style w:type="character" w:customStyle="1" w:styleId="TituldatumChar">
    <w:name w:val="_Titul_datum Char"/>
    <w:basedOn w:val="Standardnpsmoodstavce"/>
    <w:link w:val="Tituldatum"/>
    <w:rsid w:val="00FF310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F3101"/>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F3101"/>
    <w:pPr>
      <w:numPr>
        <w:ilvl w:val="2"/>
      </w:numPr>
    </w:pPr>
  </w:style>
  <w:style w:type="paragraph" w:customStyle="1" w:styleId="Text1-1">
    <w:name w:val="_Text_1-1"/>
    <w:basedOn w:val="Normln"/>
    <w:link w:val="Text1-1Char"/>
    <w:rsid w:val="00FF3101"/>
    <w:pPr>
      <w:numPr>
        <w:ilvl w:val="1"/>
        <w:numId w:val="11"/>
      </w:numPr>
      <w:spacing w:after="120"/>
      <w:jc w:val="both"/>
    </w:pPr>
    <w:rPr>
      <w:rFonts w:ascii="Verdana" w:hAnsi="Verdana"/>
    </w:rPr>
  </w:style>
  <w:style w:type="paragraph" w:customStyle="1" w:styleId="Nadpis1-1">
    <w:name w:val="_Nadpis_1-1"/>
    <w:basedOn w:val="Odstavecseseznamem"/>
    <w:next w:val="Normln"/>
    <w:link w:val="Nadpis1-1Char"/>
    <w:qFormat/>
    <w:rsid w:val="00FF3101"/>
    <w:pPr>
      <w:keepNext/>
      <w:numPr>
        <w:numId w:val="11"/>
      </w:numPr>
      <w:spacing w:before="280" w:after="120"/>
      <w:outlineLvl w:val="0"/>
    </w:pPr>
    <w:rPr>
      <w:rFonts w:ascii="Verdana" w:hAnsi="Verdana"/>
      <w:b/>
      <w:caps/>
      <w:sz w:val="22"/>
    </w:rPr>
  </w:style>
  <w:style w:type="paragraph" w:customStyle="1" w:styleId="Odrka1-1">
    <w:name w:val="_Odrážka_1-1_•"/>
    <w:basedOn w:val="Normln"/>
    <w:link w:val="Odrka1-1Char"/>
    <w:qFormat/>
    <w:rsid w:val="00FF3101"/>
    <w:pPr>
      <w:numPr>
        <w:numId w:val="8"/>
      </w:numPr>
      <w:spacing w:after="80"/>
      <w:jc w:val="both"/>
    </w:pPr>
    <w:rPr>
      <w:rFonts w:ascii="Verdana" w:hAnsi="Verdana"/>
    </w:rPr>
  </w:style>
  <w:style w:type="character" w:customStyle="1" w:styleId="Text1-1Char">
    <w:name w:val="_Text_1-1 Char"/>
    <w:basedOn w:val="Standardnpsmoodstavce"/>
    <w:link w:val="Text1-1"/>
    <w:rsid w:val="00FF3101"/>
    <w:rPr>
      <w:rFonts w:ascii="Verdana" w:hAnsi="Verdana"/>
    </w:rPr>
  </w:style>
  <w:style w:type="character" w:customStyle="1" w:styleId="Nadpis1-1Char">
    <w:name w:val="_Nadpis_1-1 Char"/>
    <w:basedOn w:val="Standardnpsmoodstavce"/>
    <w:link w:val="Nadpis1-1"/>
    <w:rsid w:val="00FF3101"/>
    <w:rPr>
      <w:rFonts w:ascii="Verdana" w:hAnsi="Verdana"/>
      <w:b/>
      <w:caps/>
      <w:sz w:val="22"/>
    </w:rPr>
  </w:style>
  <w:style w:type="character" w:customStyle="1" w:styleId="Text1-2Char">
    <w:name w:val="_Text_1-2 Char"/>
    <w:basedOn w:val="Text1-1Char"/>
    <w:link w:val="Text1-2"/>
    <w:rsid w:val="00FF3101"/>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F3101"/>
    <w:rPr>
      <w:rFonts w:ascii="Verdana" w:hAnsi="Verdana"/>
    </w:rPr>
  </w:style>
  <w:style w:type="paragraph" w:customStyle="1" w:styleId="Odrka1-2-">
    <w:name w:val="_Odrážka_1-2_-"/>
    <w:basedOn w:val="Odrka1-1"/>
    <w:qFormat/>
    <w:rsid w:val="00FF3101"/>
    <w:pPr>
      <w:numPr>
        <w:ilvl w:val="1"/>
      </w:numPr>
    </w:pPr>
  </w:style>
  <w:style w:type="paragraph" w:customStyle="1" w:styleId="Odrka1-3">
    <w:name w:val="_Odrážka_1-3_·"/>
    <w:basedOn w:val="Odrka1-2-"/>
    <w:qFormat/>
    <w:rsid w:val="00FF3101"/>
    <w:pPr>
      <w:numPr>
        <w:ilvl w:val="2"/>
      </w:numPr>
    </w:pPr>
  </w:style>
  <w:style w:type="paragraph" w:customStyle="1" w:styleId="Odstavec1-1a">
    <w:name w:val="_Odstavec_1-1_a)"/>
    <w:basedOn w:val="Normln"/>
    <w:link w:val="Odstavec1-1aChar"/>
    <w:qFormat/>
    <w:rsid w:val="00FF3101"/>
    <w:pPr>
      <w:numPr>
        <w:numId w:val="9"/>
      </w:numPr>
      <w:spacing w:after="80"/>
      <w:jc w:val="both"/>
    </w:pPr>
    <w:rPr>
      <w:rFonts w:ascii="Verdana" w:hAnsi="Verdana"/>
    </w:rPr>
  </w:style>
  <w:style w:type="paragraph" w:customStyle="1" w:styleId="Odstavec1-2i">
    <w:name w:val="_Odstavec_1-2_(i)"/>
    <w:basedOn w:val="Odstavec1-1a"/>
    <w:qFormat/>
    <w:rsid w:val="00FF3101"/>
    <w:pPr>
      <w:numPr>
        <w:ilvl w:val="1"/>
      </w:numPr>
    </w:pPr>
  </w:style>
  <w:style w:type="paragraph" w:customStyle="1" w:styleId="Odstavec1-31">
    <w:name w:val="_Odstavec_1-3_1)"/>
    <w:basedOn w:val="Odstavec1-2i"/>
    <w:qFormat/>
    <w:rsid w:val="00FF3101"/>
    <w:pPr>
      <w:numPr>
        <w:ilvl w:val="2"/>
      </w:numPr>
    </w:pPr>
  </w:style>
  <w:style w:type="paragraph" w:customStyle="1" w:styleId="Textbezslovn">
    <w:name w:val="_Text_bez_číslování"/>
    <w:basedOn w:val="Normln"/>
    <w:link w:val="TextbezslovnChar"/>
    <w:qFormat/>
    <w:rsid w:val="00FF3101"/>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F310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F3101"/>
    <w:pPr>
      <w:numPr>
        <w:ilvl w:val="3"/>
      </w:numPr>
    </w:pPr>
  </w:style>
  <w:style w:type="character" w:customStyle="1" w:styleId="Text2-2Char">
    <w:name w:val="_Text_2-2 Char"/>
    <w:basedOn w:val="Text2-1Char"/>
    <w:link w:val="Text2-2"/>
    <w:rsid w:val="00FF3101"/>
    <w:rPr>
      <w:rFonts w:ascii="Verdana" w:hAnsi="Verdana"/>
    </w:rPr>
  </w:style>
  <w:style w:type="paragraph" w:customStyle="1" w:styleId="Zkratky1">
    <w:name w:val="_Zkratky_1"/>
    <w:basedOn w:val="Normln"/>
    <w:qFormat/>
    <w:rsid w:val="00FF3101"/>
    <w:pPr>
      <w:tabs>
        <w:tab w:val="right" w:leader="dot" w:pos="1134"/>
      </w:tabs>
      <w:spacing w:after="0" w:line="240" w:lineRule="auto"/>
    </w:pPr>
    <w:rPr>
      <w:rFonts w:ascii="Verdana" w:hAnsi="Verdana"/>
      <w:b/>
      <w:sz w:val="16"/>
    </w:rPr>
  </w:style>
  <w:style w:type="paragraph" w:customStyle="1" w:styleId="Seznam1">
    <w:name w:val="_Seznam_[1]"/>
    <w:basedOn w:val="Normln"/>
    <w:qFormat/>
    <w:rsid w:val="00FF3101"/>
    <w:pPr>
      <w:numPr>
        <w:numId w:val="10"/>
      </w:numPr>
      <w:spacing w:after="60"/>
      <w:jc w:val="both"/>
    </w:pPr>
    <w:rPr>
      <w:rFonts w:ascii="Verdana" w:hAnsi="Verdana"/>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F3101"/>
    <w:pPr>
      <w:spacing w:after="0" w:line="240" w:lineRule="auto"/>
    </w:pPr>
    <w:rPr>
      <w:rFonts w:ascii="Verdana" w:hAnsi="Verdana"/>
      <w:sz w:val="16"/>
      <w:szCs w:val="16"/>
    </w:rPr>
  </w:style>
  <w:style w:type="character" w:customStyle="1" w:styleId="Tun-ZRUIT">
    <w:name w:val="_Tučně-ZRUŠIT"/>
    <w:basedOn w:val="Standardnpsmoodstavce"/>
    <w:qFormat/>
    <w:rsid w:val="00FF3101"/>
    <w:rPr>
      <w:b w:val="0"/>
      <w:i w:val="0"/>
    </w:rPr>
  </w:style>
  <w:style w:type="paragraph" w:customStyle="1" w:styleId="Nadpisbezsl1-1">
    <w:name w:val="_Nadpis_bez_čísl_1-1"/>
    <w:next w:val="Nadpisbezsl1-2"/>
    <w:qFormat/>
    <w:rsid w:val="00FF3101"/>
    <w:pPr>
      <w:keepNext/>
      <w:spacing w:before="280" w:after="120"/>
    </w:pPr>
    <w:rPr>
      <w:rFonts w:ascii="Verdana" w:hAnsi="Verdana"/>
      <w:b/>
      <w:caps/>
      <w:sz w:val="22"/>
    </w:rPr>
  </w:style>
  <w:style w:type="paragraph" w:customStyle="1" w:styleId="Nadpisbezsl1-2">
    <w:name w:val="_Nadpis_bez_čísl_1-2"/>
    <w:next w:val="Text2-1"/>
    <w:qFormat/>
    <w:rsid w:val="00FF310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F3101"/>
    <w:pPr>
      <w:spacing w:after="120"/>
      <w:jc w:val="both"/>
    </w:pPr>
    <w:rPr>
      <w:rFonts w:ascii="Verdana" w:hAnsi="Verdana"/>
    </w:rPr>
  </w:style>
  <w:style w:type="character" w:customStyle="1" w:styleId="TextbezodsazenChar">
    <w:name w:val="_Text_bez_odsazení Char"/>
    <w:basedOn w:val="Standardnpsmoodstavce"/>
    <w:link w:val="Textbezodsazen"/>
    <w:rsid w:val="00FF3101"/>
    <w:rPr>
      <w:rFonts w:ascii="Verdana" w:hAnsi="Verdana"/>
    </w:rPr>
  </w:style>
  <w:style w:type="paragraph" w:customStyle="1" w:styleId="ZTPinfo-text">
    <w:name w:val="_ZTP_info-text"/>
    <w:basedOn w:val="Textbezslovn"/>
    <w:link w:val="ZTPinfo-textChar"/>
    <w:qFormat/>
    <w:rsid w:val="00FF3101"/>
    <w:pPr>
      <w:ind w:left="0"/>
    </w:pPr>
    <w:rPr>
      <w:i/>
      <w:color w:val="00A1E0"/>
    </w:rPr>
  </w:style>
  <w:style w:type="character" w:customStyle="1" w:styleId="ZTPinfo-textChar">
    <w:name w:val="_ZTP_info-text Char"/>
    <w:basedOn w:val="Standardnpsmoodstavce"/>
    <w:link w:val="ZTPinfo-text"/>
    <w:rsid w:val="00FF3101"/>
    <w:rPr>
      <w:rFonts w:ascii="Verdana" w:hAnsi="Verdana"/>
      <w:i/>
      <w:color w:val="00A1E0"/>
    </w:rPr>
  </w:style>
  <w:style w:type="paragraph" w:customStyle="1" w:styleId="ZTPinfo-text-odr">
    <w:name w:val="_ZTP_info-text-odr"/>
    <w:basedOn w:val="ZTPinfo-text"/>
    <w:link w:val="ZTPinfo-text-odrChar"/>
    <w:qFormat/>
    <w:rsid w:val="00FF3101"/>
    <w:pPr>
      <w:numPr>
        <w:numId w:val="13"/>
      </w:numPr>
    </w:pPr>
  </w:style>
  <w:style w:type="character" w:customStyle="1" w:styleId="ZTPinfo-text-odrChar">
    <w:name w:val="_ZTP_info-text-odr Char"/>
    <w:basedOn w:val="ZTPinfo-textChar"/>
    <w:link w:val="ZTPinfo-text-odr"/>
    <w:rsid w:val="00FF3101"/>
    <w:rPr>
      <w:rFonts w:ascii="Verdana" w:hAnsi="Verdana"/>
      <w:i/>
      <w:color w:val="00A1E0"/>
    </w:rPr>
  </w:style>
  <w:style w:type="paragraph" w:customStyle="1" w:styleId="Tabulka">
    <w:name w:val="_Tabulka"/>
    <w:basedOn w:val="Textbezodsazen"/>
    <w:qFormat/>
    <w:rsid w:val="00FF3101"/>
    <w:pPr>
      <w:spacing w:before="40" w:after="40" w:line="240" w:lineRule="auto"/>
      <w:jc w:val="left"/>
    </w:pPr>
  </w:style>
  <w:style w:type="character" w:customStyle="1" w:styleId="TextbezslovnChar">
    <w:name w:val="_Text_bez_číslování Char"/>
    <w:basedOn w:val="Standardnpsmoodstavce"/>
    <w:link w:val="Textbezslovn"/>
    <w:rsid w:val="00FF3101"/>
    <w:rPr>
      <w:rFonts w:ascii="Verdana" w:hAnsi="Verdana"/>
    </w:rPr>
  </w:style>
  <w:style w:type="paragraph" w:customStyle="1" w:styleId="TPText-1odrka">
    <w:name w:val="TP_Text-1_• odrážka"/>
    <w:basedOn w:val="Normln"/>
    <w:qFormat/>
    <w:rsid w:val="00E85446"/>
    <w:pPr>
      <w:numPr>
        <w:numId w:val="7"/>
      </w:numPr>
      <w:spacing w:before="40" w:after="0" w:line="240" w:lineRule="auto"/>
      <w:jc w:val="both"/>
    </w:pPr>
    <w:rPr>
      <w:rFonts w:ascii="Calibri" w:eastAsia="Calibri" w:hAnsi="Calibri" w:cs="Arial"/>
      <w:snapToGrid w:val="0"/>
      <w:sz w:val="20"/>
      <w:szCs w:val="22"/>
    </w:rPr>
  </w:style>
  <w:style w:type="character" w:customStyle="1" w:styleId="Nzevakce">
    <w:name w:val="_Název_akce"/>
    <w:basedOn w:val="Standardnpsmoodstavce"/>
    <w:qFormat/>
    <w:rsid w:val="00FF3101"/>
    <w:rPr>
      <w:rFonts w:ascii="Verdana" w:hAnsi="Verdana"/>
      <w:b/>
      <w:sz w:val="36"/>
    </w:rPr>
  </w:style>
  <w:style w:type="paragraph" w:customStyle="1" w:styleId="Odrka1-4">
    <w:name w:val="_Odrážka_1-4_•"/>
    <w:basedOn w:val="Odrka1-1"/>
    <w:qFormat/>
    <w:rsid w:val="00FF3101"/>
    <w:pPr>
      <w:numPr>
        <w:ilvl w:val="3"/>
      </w:numPr>
    </w:pPr>
  </w:style>
  <w:style w:type="character" w:customStyle="1" w:styleId="Odstavec1-1aChar">
    <w:name w:val="_Odstavec_1-1_a) Char"/>
    <w:basedOn w:val="Standardnpsmoodstavce"/>
    <w:link w:val="Odstavec1-1a"/>
    <w:rsid w:val="00FF3101"/>
    <w:rPr>
      <w:rFonts w:ascii="Verdana" w:hAnsi="Verdana"/>
    </w:rPr>
  </w:style>
  <w:style w:type="paragraph" w:customStyle="1" w:styleId="Odstavec1-41">
    <w:name w:val="_Odstavec_1-4_1."/>
    <w:basedOn w:val="Odstavec1-1a"/>
    <w:link w:val="Odstavec1-41Char"/>
    <w:qFormat/>
    <w:rsid w:val="00FF3101"/>
    <w:pPr>
      <w:numPr>
        <w:ilvl w:val="3"/>
      </w:numPr>
    </w:pPr>
  </w:style>
  <w:style w:type="character" w:customStyle="1" w:styleId="Odstavec1-41Char">
    <w:name w:val="_Odstavec_1-4_1. Char"/>
    <w:basedOn w:val="Odstavec1-1aChar"/>
    <w:link w:val="Odstavec1-41"/>
    <w:rsid w:val="00FF3101"/>
    <w:rPr>
      <w:rFonts w:ascii="Verdana" w:hAnsi="Verdana"/>
    </w:rPr>
  </w:style>
  <w:style w:type="paragraph" w:customStyle="1" w:styleId="Zpatvlevo">
    <w:name w:val="_Zápatí_vlevo"/>
    <w:basedOn w:val="Zpatvpravo"/>
    <w:qFormat/>
    <w:rsid w:val="00FF3101"/>
    <w:pPr>
      <w:jc w:val="left"/>
    </w:pPr>
  </w:style>
  <w:style w:type="paragraph" w:customStyle="1" w:styleId="Zpatvpravo">
    <w:name w:val="_Zápatí_vpravo"/>
    <w:basedOn w:val="Zpat"/>
    <w:qFormat/>
    <w:rsid w:val="00FF3101"/>
    <w:pPr>
      <w:jc w:val="right"/>
    </w:pPr>
    <w:rPr>
      <w:rFonts w:ascii="Verdana" w:hAnsi="Verdana"/>
    </w:rPr>
  </w:style>
  <w:style w:type="character" w:customStyle="1" w:styleId="Znaka">
    <w:name w:val="_Značka"/>
    <w:basedOn w:val="Standardnpsmoodstavce"/>
    <w:rsid w:val="00FF3101"/>
    <w:rPr>
      <w:rFonts w:ascii="Verdana" w:hAnsi="Verdana"/>
      <w:b/>
      <w:sz w:val="36"/>
    </w:rPr>
  </w:style>
  <w:style w:type="paragraph" w:customStyle="1" w:styleId="ZTPinfo-text-odr0">
    <w:name w:val="_ZTP_info-text-odr_•"/>
    <w:basedOn w:val="ZTPinfo-text-odr"/>
    <w:link w:val="ZTPinfo-text-odrChar0"/>
    <w:qFormat/>
    <w:rsid w:val="00FF3101"/>
    <w:pPr>
      <w:numPr>
        <w:ilvl w:val="1"/>
      </w:numPr>
      <w:spacing w:after="80"/>
      <w:contextualSpacing/>
    </w:pPr>
  </w:style>
  <w:style w:type="character" w:customStyle="1" w:styleId="ZTPinfo-text-odrChar0">
    <w:name w:val="_ZTP_info-text-odr_• Char"/>
    <w:basedOn w:val="ZTPinfo-text-odrChar"/>
    <w:link w:val="ZTPinfo-text-odr0"/>
    <w:rsid w:val="00FF3101"/>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71F1D"/>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C71F1D"/>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FF3101"/>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F3101"/>
    <w:pPr>
      <w:numPr>
        <w:ilvl w:val="1"/>
      </w:numPr>
      <w:spacing w:before="200"/>
      <w:outlineLvl w:val="1"/>
    </w:pPr>
    <w:rPr>
      <w:caps w:val="0"/>
      <w:sz w:val="20"/>
    </w:rPr>
  </w:style>
  <w:style w:type="character" w:customStyle="1" w:styleId="Nadpis2-1Char">
    <w:name w:val="_Nadpis_2-1 Char"/>
    <w:basedOn w:val="Standardnpsmoodstavce"/>
    <w:link w:val="Nadpis2-1"/>
    <w:rsid w:val="00FF3101"/>
    <w:rPr>
      <w:rFonts w:ascii="Verdana" w:hAnsi="Verdana"/>
      <w:b/>
      <w:caps/>
      <w:sz w:val="22"/>
    </w:rPr>
  </w:style>
  <w:style w:type="paragraph" w:customStyle="1" w:styleId="Text2-1">
    <w:name w:val="_Text_2-1"/>
    <w:basedOn w:val="Odstavecseseznamem"/>
    <w:link w:val="Text2-1Char"/>
    <w:qFormat/>
    <w:rsid w:val="00FF3101"/>
    <w:pPr>
      <w:numPr>
        <w:ilvl w:val="2"/>
        <w:numId w:val="12"/>
      </w:numPr>
      <w:spacing w:after="120"/>
      <w:contextualSpacing w:val="0"/>
      <w:jc w:val="both"/>
    </w:pPr>
    <w:rPr>
      <w:rFonts w:ascii="Verdana" w:hAnsi="Verdana"/>
    </w:rPr>
  </w:style>
  <w:style w:type="character" w:customStyle="1" w:styleId="Nadpis2-2Char">
    <w:name w:val="_Nadpis_2-2 Char"/>
    <w:basedOn w:val="Nadpis2-1Char"/>
    <w:link w:val="Nadpis2-2"/>
    <w:rsid w:val="00FF3101"/>
    <w:rPr>
      <w:rFonts w:ascii="Verdana" w:hAnsi="Verdana"/>
      <w:b/>
      <w:caps w:val="0"/>
      <w:sz w:val="20"/>
    </w:rPr>
  </w:style>
  <w:style w:type="paragraph" w:customStyle="1" w:styleId="Titul1">
    <w:name w:val="_Titul_1"/>
    <w:basedOn w:val="Normln"/>
    <w:qFormat/>
    <w:rsid w:val="00FF3101"/>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F3101"/>
    <w:rPr>
      <w:rFonts w:ascii="Verdana" w:hAnsi="Verdana"/>
    </w:rPr>
  </w:style>
  <w:style w:type="paragraph" w:customStyle="1" w:styleId="Titul2">
    <w:name w:val="_Titul_2"/>
    <w:basedOn w:val="Normln"/>
    <w:qFormat/>
    <w:rsid w:val="00FF3101"/>
    <w:pPr>
      <w:tabs>
        <w:tab w:val="left" w:pos="6796"/>
      </w:tabs>
    </w:pPr>
    <w:rPr>
      <w:rFonts w:ascii="Verdana" w:hAnsi="Verdana"/>
      <w:b/>
      <w:sz w:val="36"/>
      <w:szCs w:val="32"/>
    </w:rPr>
  </w:style>
  <w:style w:type="paragraph" w:customStyle="1" w:styleId="Tituldatum">
    <w:name w:val="_Titul_datum"/>
    <w:basedOn w:val="Normln"/>
    <w:link w:val="TituldatumChar"/>
    <w:qFormat/>
    <w:rsid w:val="00FF3101"/>
    <w:rPr>
      <w:rFonts w:ascii="Verdana" w:hAnsi="Verdana"/>
      <w:sz w:val="24"/>
      <w:szCs w:val="24"/>
    </w:rPr>
  </w:style>
  <w:style w:type="character" w:customStyle="1" w:styleId="TituldatumChar">
    <w:name w:val="_Titul_datum Char"/>
    <w:basedOn w:val="Standardnpsmoodstavce"/>
    <w:link w:val="Tituldatum"/>
    <w:rsid w:val="00FF310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F3101"/>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F3101"/>
    <w:pPr>
      <w:numPr>
        <w:ilvl w:val="2"/>
      </w:numPr>
    </w:pPr>
  </w:style>
  <w:style w:type="paragraph" w:customStyle="1" w:styleId="Text1-1">
    <w:name w:val="_Text_1-1"/>
    <w:basedOn w:val="Normln"/>
    <w:link w:val="Text1-1Char"/>
    <w:rsid w:val="00FF3101"/>
    <w:pPr>
      <w:numPr>
        <w:ilvl w:val="1"/>
        <w:numId w:val="11"/>
      </w:numPr>
      <w:spacing w:after="120"/>
      <w:jc w:val="both"/>
    </w:pPr>
    <w:rPr>
      <w:rFonts w:ascii="Verdana" w:hAnsi="Verdana"/>
    </w:rPr>
  </w:style>
  <w:style w:type="paragraph" w:customStyle="1" w:styleId="Nadpis1-1">
    <w:name w:val="_Nadpis_1-1"/>
    <w:basedOn w:val="Odstavecseseznamem"/>
    <w:next w:val="Normln"/>
    <w:link w:val="Nadpis1-1Char"/>
    <w:qFormat/>
    <w:rsid w:val="00FF3101"/>
    <w:pPr>
      <w:keepNext/>
      <w:numPr>
        <w:numId w:val="11"/>
      </w:numPr>
      <w:spacing w:before="280" w:after="120"/>
      <w:outlineLvl w:val="0"/>
    </w:pPr>
    <w:rPr>
      <w:rFonts w:ascii="Verdana" w:hAnsi="Verdana"/>
      <w:b/>
      <w:caps/>
      <w:sz w:val="22"/>
    </w:rPr>
  </w:style>
  <w:style w:type="paragraph" w:customStyle="1" w:styleId="Odrka1-1">
    <w:name w:val="_Odrážka_1-1_•"/>
    <w:basedOn w:val="Normln"/>
    <w:link w:val="Odrka1-1Char"/>
    <w:qFormat/>
    <w:rsid w:val="00FF3101"/>
    <w:pPr>
      <w:numPr>
        <w:numId w:val="8"/>
      </w:numPr>
      <w:spacing w:after="80"/>
      <w:jc w:val="both"/>
    </w:pPr>
    <w:rPr>
      <w:rFonts w:ascii="Verdana" w:hAnsi="Verdana"/>
    </w:rPr>
  </w:style>
  <w:style w:type="character" w:customStyle="1" w:styleId="Text1-1Char">
    <w:name w:val="_Text_1-1 Char"/>
    <w:basedOn w:val="Standardnpsmoodstavce"/>
    <w:link w:val="Text1-1"/>
    <w:rsid w:val="00FF3101"/>
    <w:rPr>
      <w:rFonts w:ascii="Verdana" w:hAnsi="Verdana"/>
    </w:rPr>
  </w:style>
  <w:style w:type="character" w:customStyle="1" w:styleId="Nadpis1-1Char">
    <w:name w:val="_Nadpis_1-1 Char"/>
    <w:basedOn w:val="Standardnpsmoodstavce"/>
    <w:link w:val="Nadpis1-1"/>
    <w:rsid w:val="00FF3101"/>
    <w:rPr>
      <w:rFonts w:ascii="Verdana" w:hAnsi="Verdana"/>
      <w:b/>
      <w:caps/>
      <w:sz w:val="22"/>
    </w:rPr>
  </w:style>
  <w:style w:type="character" w:customStyle="1" w:styleId="Text1-2Char">
    <w:name w:val="_Text_1-2 Char"/>
    <w:basedOn w:val="Text1-1Char"/>
    <w:link w:val="Text1-2"/>
    <w:rsid w:val="00FF3101"/>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F3101"/>
    <w:rPr>
      <w:rFonts w:ascii="Verdana" w:hAnsi="Verdana"/>
    </w:rPr>
  </w:style>
  <w:style w:type="paragraph" w:customStyle="1" w:styleId="Odrka1-2-">
    <w:name w:val="_Odrážka_1-2_-"/>
    <w:basedOn w:val="Odrka1-1"/>
    <w:qFormat/>
    <w:rsid w:val="00FF3101"/>
    <w:pPr>
      <w:numPr>
        <w:ilvl w:val="1"/>
      </w:numPr>
    </w:pPr>
  </w:style>
  <w:style w:type="paragraph" w:customStyle="1" w:styleId="Odrka1-3">
    <w:name w:val="_Odrážka_1-3_·"/>
    <w:basedOn w:val="Odrka1-2-"/>
    <w:qFormat/>
    <w:rsid w:val="00FF3101"/>
    <w:pPr>
      <w:numPr>
        <w:ilvl w:val="2"/>
      </w:numPr>
    </w:pPr>
  </w:style>
  <w:style w:type="paragraph" w:customStyle="1" w:styleId="Odstavec1-1a">
    <w:name w:val="_Odstavec_1-1_a)"/>
    <w:basedOn w:val="Normln"/>
    <w:link w:val="Odstavec1-1aChar"/>
    <w:qFormat/>
    <w:rsid w:val="00FF3101"/>
    <w:pPr>
      <w:numPr>
        <w:numId w:val="9"/>
      </w:numPr>
      <w:spacing w:after="80"/>
      <w:jc w:val="both"/>
    </w:pPr>
    <w:rPr>
      <w:rFonts w:ascii="Verdana" w:hAnsi="Verdana"/>
    </w:rPr>
  </w:style>
  <w:style w:type="paragraph" w:customStyle="1" w:styleId="Odstavec1-2i">
    <w:name w:val="_Odstavec_1-2_(i)"/>
    <w:basedOn w:val="Odstavec1-1a"/>
    <w:qFormat/>
    <w:rsid w:val="00FF3101"/>
    <w:pPr>
      <w:numPr>
        <w:ilvl w:val="1"/>
      </w:numPr>
    </w:pPr>
  </w:style>
  <w:style w:type="paragraph" w:customStyle="1" w:styleId="Odstavec1-31">
    <w:name w:val="_Odstavec_1-3_1)"/>
    <w:basedOn w:val="Odstavec1-2i"/>
    <w:qFormat/>
    <w:rsid w:val="00FF3101"/>
    <w:pPr>
      <w:numPr>
        <w:ilvl w:val="2"/>
      </w:numPr>
    </w:pPr>
  </w:style>
  <w:style w:type="paragraph" w:customStyle="1" w:styleId="Textbezslovn">
    <w:name w:val="_Text_bez_číslování"/>
    <w:basedOn w:val="Normln"/>
    <w:link w:val="TextbezslovnChar"/>
    <w:qFormat/>
    <w:rsid w:val="00FF3101"/>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F310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F3101"/>
    <w:pPr>
      <w:numPr>
        <w:ilvl w:val="3"/>
      </w:numPr>
    </w:pPr>
  </w:style>
  <w:style w:type="character" w:customStyle="1" w:styleId="Text2-2Char">
    <w:name w:val="_Text_2-2 Char"/>
    <w:basedOn w:val="Text2-1Char"/>
    <w:link w:val="Text2-2"/>
    <w:rsid w:val="00FF3101"/>
    <w:rPr>
      <w:rFonts w:ascii="Verdana" w:hAnsi="Verdana"/>
    </w:rPr>
  </w:style>
  <w:style w:type="paragraph" w:customStyle="1" w:styleId="Zkratky1">
    <w:name w:val="_Zkratky_1"/>
    <w:basedOn w:val="Normln"/>
    <w:qFormat/>
    <w:rsid w:val="00FF3101"/>
    <w:pPr>
      <w:tabs>
        <w:tab w:val="right" w:leader="dot" w:pos="1134"/>
      </w:tabs>
      <w:spacing w:after="0" w:line="240" w:lineRule="auto"/>
    </w:pPr>
    <w:rPr>
      <w:rFonts w:ascii="Verdana" w:hAnsi="Verdana"/>
      <w:b/>
      <w:sz w:val="16"/>
    </w:rPr>
  </w:style>
  <w:style w:type="paragraph" w:customStyle="1" w:styleId="Seznam1">
    <w:name w:val="_Seznam_[1]"/>
    <w:basedOn w:val="Normln"/>
    <w:qFormat/>
    <w:rsid w:val="00FF3101"/>
    <w:pPr>
      <w:numPr>
        <w:numId w:val="10"/>
      </w:numPr>
      <w:spacing w:after="60"/>
      <w:jc w:val="both"/>
    </w:pPr>
    <w:rPr>
      <w:rFonts w:ascii="Verdana" w:hAnsi="Verdana"/>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F3101"/>
    <w:pPr>
      <w:spacing w:after="0" w:line="240" w:lineRule="auto"/>
    </w:pPr>
    <w:rPr>
      <w:rFonts w:ascii="Verdana" w:hAnsi="Verdana"/>
      <w:sz w:val="16"/>
      <w:szCs w:val="16"/>
    </w:rPr>
  </w:style>
  <w:style w:type="character" w:customStyle="1" w:styleId="Tun-ZRUIT">
    <w:name w:val="_Tučně-ZRUŠIT"/>
    <w:basedOn w:val="Standardnpsmoodstavce"/>
    <w:qFormat/>
    <w:rsid w:val="00FF3101"/>
    <w:rPr>
      <w:b w:val="0"/>
      <w:i w:val="0"/>
    </w:rPr>
  </w:style>
  <w:style w:type="paragraph" w:customStyle="1" w:styleId="Nadpisbezsl1-1">
    <w:name w:val="_Nadpis_bez_čísl_1-1"/>
    <w:next w:val="Nadpisbezsl1-2"/>
    <w:qFormat/>
    <w:rsid w:val="00FF3101"/>
    <w:pPr>
      <w:keepNext/>
      <w:spacing w:before="280" w:after="120"/>
    </w:pPr>
    <w:rPr>
      <w:rFonts w:ascii="Verdana" w:hAnsi="Verdana"/>
      <w:b/>
      <w:caps/>
      <w:sz w:val="22"/>
    </w:rPr>
  </w:style>
  <w:style w:type="paragraph" w:customStyle="1" w:styleId="Nadpisbezsl1-2">
    <w:name w:val="_Nadpis_bez_čísl_1-2"/>
    <w:next w:val="Text2-1"/>
    <w:qFormat/>
    <w:rsid w:val="00FF310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F3101"/>
    <w:pPr>
      <w:spacing w:after="120"/>
      <w:jc w:val="both"/>
    </w:pPr>
    <w:rPr>
      <w:rFonts w:ascii="Verdana" w:hAnsi="Verdana"/>
    </w:rPr>
  </w:style>
  <w:style w:type="character" w:customStyle="1" w:styleId="TextbezodsazenChar">
    <w:name w:val="_Text_bez_odsazení Char"/>
    <w:basedOn w:val="Standardnpsmoodstavce"/>
    <w:link w:val="Textbezodsazen"/>
    <w:rsid w:val="00FF3101"/>
    <w:rPr>
      <w:rFonts w:ascii="Verdana" w:hAnsi="Verdana"/>
    </w:rPr>
  </w:style>
  <w:style w:type="paragraph" w:customStyle="1" w:styleId="ZTPinfo-text">
    <w:name w:val="_ZTP_info-text"/>
    <w:basedOn w:val="Textbezslovn"/>
    <w:link w:val="ZTPinfo-textChar"/>
    <w:qFormat/>
    <w:rsid w:val="00FF3101"/>
    <w:pPr>
      <w:ind w:left="0"/>
    </w:pPr>
    <w:rPr>
      <w:i/>
      <w:color w:val="00A1E0"/>
    </w:rPr>
  </w:style>
  <w:style w:type="character" w:customStyle="1" w:styleId="ZTPinfo-textChar">
    <w:name w:val="_ZTP_info-text Char"/>
    <w:basedOn w:val="Standardnpsmoodstavce"/>
    <w:link w:val="ZTPinfo-text"/>
    <w:rsid w:val="00FF3101"/>
    <w:rPr>
      <w:rFonts w:ascii="Verdana" w:hAnsi="Verdana"/>
      <w:i/>
      <w:color w:val="00A1E0"/>
    </w:rPr>
  </w:style>
  <w:style w:type="paragraph" w:customStyle="1" w:styleId="ZTPinfo-text-odr">
    <w:name w:val="_ZTP_info-text-odr"/>
    <w:basedOn w:val="ZTPinfo-text"/>
    <w:link w:val="ZTPinfo-text-odrChar"/>
    <w:qFormat/>
    <w:rsid w:val="00FF3101"/>
    <w:pPr>
      <w:numPr>
        <w:numId w:val="13"/>
      </w:numPr>
    </w:pPr>
  </w:style>
  <w:style w:type="character" w:customStyle="1" w:styleId="ZTPinfo-text-odrChar">
    <w:name w:val="_ZTP_info-text-odr Char"/>
    <w:basedOn w:val="ZTPinfo-textChar"/>
    <w:link w:val="ZTPinfo-text-odr"/>
    <w:rsid w:val="00FF3101"/>
    <w:rPr>
      <w:rFonts w:ascii="Verdana" w:hAnsi="Verdana"/>
      <w:i/>
      <w:color w:val="00A1E0"/>
    </w:rPr>
  </w:style>
  <w:style w:type="paragraph" w:customStyle="1" w:styleId="Tabulka">
    <w:name w:val="_Tabulka"/>
    <w:basedOn w:val="Textbezodsazen"/>
    <w:qFormat/>
    <w:rsid w:val="00FF3101"/>
    <w:pPr>
      <w:spacing w:before="40" w:after="40" w:line="240" w:lineRule="auto"/>
      <w:jc w:val="left"/>
    </w:pPr>
  </w:style>
  <w:style w:type="character" w:customStyle="1" w:styleId="TextbezslovnChar">
    <w:name w:val="_Text_bez_číslování Char"/>
    <w:basedOn w:val="Standardnpsmoodstavce"/>
    <w:link w:val="Textbezslovn"/>
    <w:rsid w:val="00FF3101"/>
    <w:rPr>
      <w:rFonts w:ascii="Verdana" w:hAnsi="Verdana"/>
    </w:rPr>
  </w:style>
  <w:style w:type="paragraph" w:customStyle="1" w:styleId="TPText-1odrka">
    <w:name w:val="TP_Text-1_• odrážka"/>
    <w:basedOn w:val="Normln"/>
    <w:qFormat/>
    <w:rsid w:val="00E85446"/>
    <w:pPr>
      <w:numPr>
        <w:numId w:val="7"/>
      </w:numPr>
      <w:spacing w:before="40" w:after="0" w:line="240" w:lineRule="auto"/>
      <w:jc w:val="both"/>
    </w:pPr>
    <w:rPr>
      <w:rFonts w:ascii="Calibri" w:eastAsia="Calibri" w:hAnsi="Calibri" w:cs="Arial"/>
      <w:snapToGrid w:val="0"/>
      <w:sz w:val="20"/>
      <w:szCs w:val="22"/>
    </w:rPr>
  </w:style>
  <w:style w:type="character" w:customStyle="1" w:styleId="Nzevakce">
    <w:name w:val="_Název_akce"/>
    <w:basedOn w:val="Standardnpsmoodstavce"/>
    <w:qFormat/>
    <w:rsid w:val="00FF3101"/>
    <w:rPr>
      <w:rFonts w:ascii="Verdana" w:hAnsi="Verdana"/>
      <w:b/>
      <w:sz w:val="36"/>
    </w:rPr>
  </w:style>
  <w:style w:type="paragraph" w:customStyle="1" w:styleId="Odrka1-4">
    <w:name w:val="_Odrážka_1-4_•"/>
    <w:basedOn w:val="Odrka1-1"/>
    <w:qFormat/>
    <w:rsid w:val="00FF3101"/>
    <w:pPr>
      <w:numPr>
        <w:ilvl w:val="3"/>
      </w:numPr>
    </w:pPr>
  </w:style>
  <w:style w:type="character" w:customStyle="1" w:styleId="Odstavec1-1aChar">
    <w:name w:val="_Odstavec_1-1_a) Char"/>
    <w:basedOn w:val="Standardnpsmoodstavce"/>
    <w:link w:val="Odstavec1-1a"/>
    <w:rsid w:val="00FF3101"/>
    <w:rPr>
      <w:rFonts w:ascii="Verdana" w:hAnsi="Verdana"/>
    </w:rPr>
  </w:style>
  <w:style w:type="paragraph" w:customStyle="1" w:styleId="Odstavec1-41">
    <w:name w:val="_Odstavec_1-4_1."/>
    <w:basedOn w:val="Odstavec1-1a"/>
    <w:link w:val="Odstavec1-41Char"/>
    <w:qFormat/>
    <w:rsid w:val="00FF3101"/>
    <w:pPr>
      <w:numPr>
        <w:ilvl w:val="3"/>
      </w:numPr>
    </w:pPr>
  </w:style>
  <w:style w:type="character" w:customStyle="1" w:styleId="Odstavec1-41Char">
    <w:name w:val="_Odstavec_1-4_1. Char"/>
    <w:basedOn w:val="Odstavec1-1aChar"/>
    <w:link w:val="Odstavec1-41"/>
    <w:rsid w:val="00FF3101"/>
    <w:rPr>
      <w:rFonts w:ascii="Verdana" w:hAnsi="Verdana"/>
    </w:rPr>
  </w:style>
  <w:style w:type="paragraph" w:customStyle="1" w:styleId="Zpatvlevo">
    <w:name w:val="_Zápatí_vlevo"/>
    <w:basedOn w:val="Zpatvpravo"/>
    <w:qFormat/>
    <w:rsid w:val="00FF3101"/>
    <w:pPr>
      <w:jc w:val="left"/>
    </w:pPr>
  </w:style>
  <w:style w:type="paragraph" w:customStyle="1" w:styleId="Zpatvpravo">
    <w:name w:val="_Zápatí_vpravo"/>
    <w:basedOn w:val="Zpat"/>
    <w:qFormat/>
    <w:rsid w:val="00FF3101"/>
    <w:pPr>
      <w:jc w:val="right"/>
    </w:pPr>
    <w:rPr>
      <w:rFonts w:ascii="Verdana" w:hAnsi="Verdana"/>
    </w:rPr>
  </w:style>
  <w:style w:type="character" w:customStyle="1" w:styleId="Znaka">
    <w:name w:val="_Značka"/>
    <w:basedOn w:val="Standardnpsmoodstavce"/>
    <w:rsid w:val="00FF3101"/>
    <w:rPr>
      <w:rFonts w:ascii="Verdana" w:hAnsi="Verdana"/>
      <w:b/>
      <w:sz w:val="36"/>
    </w:rPr>
  </w:style>
  <w:style w:type="paragraph" w:customStyle="1" w:styleId="ZTPinfo-text-odr0">
    <w:name w:val="_ZTP_info-text-odr_•"/>
    <w:basedOn w:val="ZTPinfo-text-odr"/>
    <w:link w:val="ZTPinfo-text-odrChar0"/>
    <w:qFormat/>
    <w:rsid w:val="00FF3101"/>
    <w:pPr>
      <w:numPr>
        <w:ilvl w:val="1"/>
      </w:numPr>
      <w:spacing w:after="80"/>
      <w:contextualSpacing/>
    </w:pPr>
  </w:style>
  <w:style w:type="character" w:customStyle="1" w:styleId="ZTPinfo-text-odrChar0">
    <w:name w:val="_ZTP_info-text-odr_• Char"/>
    <w:basedOn w:val="ZTPinfo-text-odrChar"/>
    <w:link w:val="ZTPinfo-text-odr0"/>
    <w:rsid w:val="00FF3101"/>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505">
      <w:bodyDiv w:val="1"/>
      <w:marLeft w:val="0"/>
      <w:marRight w:val="0"/>
      <w:marTop w:val="0"/>
      <w:marBottom w:val="0"/>
      <w:divBdr>
        <w:top w:val="none" w:sz="0" w:space="0" w:color="auto"/>
        <w:left w:val="none" w:sz="0" w:space="0" w:color="auto"/>
        <w:bottom w:val="none" w:sz="0" w:space="0" w:color="auto"/>
        <w:right w:val="none" w:sz="0" w:space="0" w:color="auto"/>
      </w:divBdr>
    </w:div>
    <w:div w:id="778110354">
      <w:bodyDiv w:val="1"/>
      <w:marLeft w:val="0"/>
      <w:marRight w:val="0"/>
      <w:marTop w:val="0"/>
      <w:marBottom w:val="0"/>
      <w:divBdr>
        <w:top w:val="none" w:sz="0" w:space="0" w:color="auto"/>
        <w:left w:val="none" w:sz="0" w:space="0" w:color="auto"/>
        <w:bottom w:val="none" w:sz="0" w:space="0" w:color="auto"/>
        <w:right w:val="none" w:sz="0" w:space="0" w:color="auto"/>
      </w:divBdr>
    </w:div>
    <w:div w:id="1323120151">
      <w:bodyDiv w:val="1"/>
      <w:marLeft w:val="0"/>
      <w:marRight w:val="0"/>
      <w:marTop w:val="0"/>
      <w:marBottom w:val="0"/>
      <w:divBdr>
        <w:top w:val="none" w:sz="0" w:space="0" w:color="auto"/>
        <w:left w:val="none" w:sz="0" w:space="0" w:color="auto"/>
        <w:bottom w:val="none" w:sz="0" w:space="0" w:color="auto"/>
        <w:right w:val="none" w:sz="0" w:space="0" w:color="auto"/>
      </w:divBdr>
    </w:div>
    <w:div w:id="182007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tu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BEA59C2F0A4AD8807A8E9F0C0F75E9"/>
        <w:category>
          <w:name w:val="Obecné"/>
          <w:gallery w:val="placeholder"/>
        </w:category>
        <w:types>
          <w:type w:val="bbPlcHdr"/>
        </w:types>
        <w:behaviors>
          <w:behavior w:val="content"/>
        </w:behaviors>
        <w:guid w:val="{783D29C0-B4A5-4EC3-A070-FC1BD727AB20}"/>
      </w:docPartPr>
      <w:docPartBody>
        <w:p w:rsidR="00751A01" w:rsidRDefault="007D733B">
          <w:pPr>
            <w:pStyle w:val="41BEA59C2F0A4AD8807A8E9F0C0F75E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3B"/>
    <w:rsid w:val="000161A4"/>
    <w:rsid w:val="000A3A5E"/>
    <w:rsid w:val="000D447F"/>
    <w:rsid w:val="001A0C45"/>
    <w:rsid w:val="001E5651"/>
    <w:rsid w:val="00296063"/>
    <w:rsid w:val="00317196"/>
    <w:rsid w:val="003851C9"/>
    <w:rsid w:val="003C31FB"/>
    <w:rsid w:val="00422296"/>
    <w:rsid w:val="00524CD2"/>
    <w:rsid w:val="005B5DA1"/>
    <w:rsid w:val="005F0EBA"/>
    <w:rsid w:val="005F4D25"/>
    <w:rsid w:val="00601D10"/>
    <w:rsid w:val="00621156"/>
    <w:rsid w:val="00751A01"/>
    <w:rsid w:val="00767C64"/>
    <w:rsid w:val="007D733B"/>
    <w:rsid w:val="008F03C1"/>
    <w:rsid w:val="009776DD"/>
    <w:rsid w:val="00B02FBF"/>
    <w:rsid w:val="00B06A9E"/>
    <w:rsid w:val="00B70EBB"/>
    <w:rsid w:val="00B74CD8"/>
    <w:rsid w:val="00BB451C"/>
    <w:rsid w:val="00DD707A"/>
    <w:rsid w:val="00E826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1BEA59C2F0A4AD8807A8E9F0C0F75E9">
    <w:name w:val="41BEA59C2F0A4AD8807A8E9F0C0F75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1BEA59C2F0A4AD8807A8E9F0C0F75E9">
    <w:name w:val="41BEA59C2F0A4AD8807A8E9F0C0F75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fields"/>
    <ds:schemaRef ds:uri="http://purl.org/dc/terms/"/>
    <ds:schemaRef ds:uri="http://schemas.microsoft.com/office/2006/documentManagement/types"/>
    <ds:schemaRef ds:uri="http://schemas.microsoft.com/office/2006/metadata/properties"/>
    <ds:schemaRef ds:uri="http://purl.org/dc/dcmitype/"/>
    <ds:schemaRef ds:uri="http://schemas.microsoft.com/sharepoint/v3"/>
    <ds:schemaRef ds:uri="http://www.w3.org/XML/1998/namespace"/>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3C7E4A-E943-4626-9175-67EFD1CEC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13</Pages>
  <Words>4527</Words>
  <Characters>26714</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ZP_200120</vt:lpstr>
      <vt:lpstr/>
      <vt:lpstr>Titulek 1. úrovně </vt:lpstr>
      <vt:lpstr>    Titulek 2. úrovně</vt:lpstr>
      <vt:lpstr>        Titulek 3. úrovně</vt:lpstr>
    </vt:vector>
  </TitlesOfParts>
  <Manager>Fojta@szdc.cz</Manager>
  <Company>SŽDC s.o.</Company>
  <LinksUpToDate>false</LinksUpToDate>
  <CharactersWithSpaces>31179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ZP_200120</dc:title>
  <dc:creator>Hloušek Jan, Ing.</dc:creator>
  <cp:lastModifiedBy>Příleská Kateřina</cp:lastModifiedBy>
  <cp:revision>23</cp:revision>
  <cp:lastPrinted>2020-06-09T10:58:00Z</cp:lastPrinted>
  <dcterms:created xsi:type="dcterms:W3CDTF">2020-05-20T11:27:00Z</dcterms:created>
  <dcterms:modified xsi:type="dcterms:W3CDTF">2020-06-10T06:13:00Z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